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3D0A" w14:textId="77777777" w:rsidR="00F02A8E" w:rsidRDefault="00000000">
      <w:pPr>
        <w:spacing w:before="138" w:line="295" w:lineRule="auto"/>
        <w:ind w:left="1423" w:right="4873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9664" behindDoc="0" locked="0" layoutInCell="1" allowOverlap="1" wp14:anchorId="1A95BA35" wp14:editId="7D154078">
            <wp:simplePos x="0" y="0"/>
            <wp:positionH relativeFrom="page">
              <wp:posOffset>542434</wp:posOffset>
            </wp:positionH>
            <wp:positionV relativeFrom="paragraph">
              <wp:posOffset>67056</wp:posOffset>
            </wp:positionV>
            <wp:extent cx="393112" cy="3718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12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2A7E"/>
          <w:w w:val="115"/>
          <w:sz w:val="17"/>
        </w:rPr>
        <w:t xml:space="preserve">Fédération </w:t>
      </w:r>
      <w:r>
        <w:rPr>
          <w:color w:val="1F2A7E"/>
          <w:w w:val="115"/>
          <w:sz w:val="17"/>
        </w:rPr>
        <w:t>de la Haute-Vienne pour la Pêche et la Protection du</w:t>
      </w:r>
      <w:r>
        <w:rPr>
          <w:color w:val="1F2A7E"/>
          <w:spacing w:val="-3"/>
          <w:w w:val="115"/>
          <w:sz w:val="17"/>
        </w:rPr>
        <w:t xml:space="preserve"> </w:t>
      </w:r>
      <w:r>
        <w:rPr>
          <w:color w:val="1F2A7E"/>
          <w:w w:val="115"/>
          <w:sz w:val="17"/>
        </w:rPr>
        <w:t>Milieu Aquatique</w:t>
      </w:r>
    </w:p>
    <w:p w14:paraId="6A707D73" w14:textId="77777777" w:rsidR="00F02A8E" w:rsidRDefault="00000000">
      <w:pPr>
        <w:pStyle w:val="Corpsdetexte"/>
        <w:spacing w:before="6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35724CB" wp14:editId="312B5A7C">
                <wp:simplePos x="0" y="0"/>
                <wp:positionH relativeFrom="page">
                  <wp:posOffset>304738</wp:posOffset>
                </wp:positionH>
                <wp:positionV relativeFrom="paragraph">
                  <wp:posOffset>106877</wp:posOffset>
                </wp:positionV>
                <wp:extent cx="1822450" cy="3111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0" cy="311150"/>
                          <a:chOff x="0" y="0"/>
                          <a:chExt cx="1822450" cy="31115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43" y="0"/>
                            <a:ext cx="737467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874" y="0"/>
                            <a:ext cx="801462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424" y="143255"/>
                            <a:ext cx="1063537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82245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27253" w14:textId="77777777" w:rsidR="00F02A8E" w:rsidRDefault="00000000">
                              <w:pPr>
                                <w:spacing w:before="84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color w:val="263482"/>
                                  <w:spacing w:val="-8"/>
                                  <w:sz w:val="33"/>
                                  <w:u w:val="single" w:color="343F87"/>
                                </w:rPr>
                                <w:t xml:space="preserve"> </w:t>
                              </w:r>
                              <w:r>
                                <w:rPr>
                                  <w:color w:val="263482"/>
                                  <w:spacing w:val="-4"/>
                                  <w:w w:val="90"/>
                                  <w:sz w:val="33"/>
                                  <w:u w:val="single" w:color="343F87"/>
                                </w:rPr>
                                <w:t>PECHE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724CB" id="Group 3" o:spid="_x0000_s1026" style="position:absolute;margin-left:24pt;margin-top:8.4pt;width:143.5pt;height:24.5pt;z-index:-15728640;mso-wrap-distance-left:0;mso-wrap-distance-right:0;mso-position-horizontal-relative:page" coordsize="18224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2407;width:7375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">
                  <v:imagedata r:id="rId11" o:title=""/>
                </v:shape>
                <v:shape id="Image 5" o:spid="_x0000_s1028" type="#_x0000_t75" style="position:absolute;left:10208;width:8015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">
                  <v:imagedata r:id="rId12" o:title=""/>
                </v:shape>
                <v:shape id="Image 6" o:spid="_x0000_s1029" type="#_x0000_t75" style="position:absolute;left:6704;top:1432;width:10635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1822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9227253" w14:textId="77777777" w:rsidR="00F02A8E" w:rsidRDefault="00000000">
                        <w:pPr>
                          <w:spacing w:before="84"/>
                          <w:rPr>
                            <w:sz w:val="33"/>
                          </w:rPr>
                        </w:pPr>
                        <w:r>
                          <w:rPr>
                            <w:color w:val="263482"/>
                            <w:spacing w:val="-8"/>
                            <w:sz w:val="33"/>
                            <w:u w:val="single" w:color="343F87"/>
                          </w:rPr>
                          <w:t xml:space="preserve"> </w:t>
                        </w:r>
                        <w:r>
                          <w:rPr>
                            <w:color w:val="263482"/>
                            <w:spacing w:val="-4"/>
                            <w:w w:val="90"/>
                            <w:sz w:val="33"/>
                            <w:u w:val="single" w:color="343F87"/>
                          </w:rPr>
                          <w:t>PECHE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89964A" w14:textId="77777777" w:rsidR="00F02A8E" w:rsidRDefault="00000000">
      <w:pPr>
        <w:pStyle w:val="Titre"/>
      </w:pPr>
      <w:r>
        <w:rPr>
          <w:color w:val="3F3F3F"/>
        </w:rPr>
        <w:t>Circulaire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juillet</w:t>
      </w:r>
      <w:r>
        <w:rPr>
          <w:color w:val="3F3F3F"/>
          <w:spacing w:val="-29"/>
        </w:rPr>
        <w:t xml:space="preserve"> </w:t>
      </w:r>
      <w:r>
        <w:rPr>
          <w:color w:val="3F3F3F"/>
          <w:spacing w:val="-4"/>
        </w:rPr>
        <w:t>2026</w:t>
      </w:r>
    </w:p>
    <w:p w14:paraId="51579C34" w14:textId="77777777" w:rsidR="00F02A8E" w:rsidRDefault="00000000">
      <w:pPr>
        <w:pStyle w:val="Corpsdetexte"/>
        <w:spacing w:before="46"/>
        <w:ind w:left="993"/>
      </w:pPr>
      <w:r>
        <w:rPr>
          <w:color w:val="3F3F3F"/>
          <w:w w:val="80"/>
        </w:rPr>
        <w:t>CIRCULAIRE</w:t>
      </w:r>
      <w:r>
        <w:rPr>
          <w:color w:val="3F3F3F"/>
          <w:spacing w:val="39"/>
        </w:rPr>
        <w:t xml:space="preserve"> </w:t>
      </w:r>
      <w:r>
        <w:rPr>
          <w:color w:val="3F3F3F"/>
          <w:spacing w:val="-2"/>
          <w:w w:val="90"/>
        </w:rPr>
        <w:t>INTERNE</w:t>
      </w:r>
    </w:p>
    <w:p w14:paraId="29105288" w14:textId="77777777" w:rsidR="00F02A8E" w:rsidRDefault="00F02A8E">
      <w:pPr>
        <w:pStyle w:val="Corpsdetexte"/>
        <w:spacing w:before="48"/>
      </w:pPr>
    </w:p>
    <w:p w14:paraId="723AE480" w14:textId="77777777" w:rsidR="00F02A8E" w:rsidRDefault="00000000">
      <w:pPr>
        <w:pStyle w:val="Corpsdetexte"/>
        <w:ind w:left="6660"/>
      </w:pPr>
      <w:r>
        <w:rPr>
          <w:color w:val="3F3F3F"/>
        </w:rPr>
        <w:t>Limoges,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le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9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 xml:space="preserve">juillet </w:t>
      </w:r>
      <w:r>
        <w:rPr>
          <w:color w:val="3F3F3F"/>
          <w:spacing w:val="-4"/>
        </w:rPr>
        <w:t>2026,</w:t>
      </w:r>
    </w:p>
    <w:p w14:paraId="585CEC13" w14:textId="77777777" w:rsidR="00F02A8E" w:rsidRDefault="00F02A8E">
      <w:pPr>
        <w:pStyle w:val="Corpsdetexte"/>
      </w:pPr>
    </w:p>
    <w:p w14:paraId="7FD96C31" w14:textId="77777777" w:rsidR="00F02A8E" w:rsidRDefault="00F02A8E">
      <w:pPr>
        <w:pStyle w:val="Corpsdetexte"/>
        <w:spacing w:before="142"/>
      </w:pPr>
    </w:p>
    <w:p w14:paraId="53188517" w14:textId="77777777" w:rsidR="00F02A8E" w:rsidRDefault="00000000">
      <w:pPr>
        <w:spacing w:line="276" w:lineRule="auto"/>
        <w:ind w:left="994" w:right="151" w:firstLine="1"/>
        <w:rPr>
          <w:i/>
          <w:sz w:val="24"/>
        </w:rPr>
      </w:pPr>
      <w:r>
        <w:rPr>
          <w:i/>
          <w:color w:val="3F3F3F"/>
          <w:sz w:val="24"/>
        </w:rPr>
        <w:t>A l'attention</w:t>
      </w:r>
      <w:r>
        <w:rPr>
          <w:i/>
          <w:color w:val="3F3F3F"/>
          <w:spacing w:val="16"/>
          <w:sz w:val="24"/>
        </w:rPr>
        <w:t xml:space="preserve"> </w:t>
      </w:r>
      <w:r>
        <w:rPr>
          <w:i/>
          <w:color w:val="3F3F3F"/>
          <w:sz w:val="24"/>
        </w:rPr>
        <w:t>du réseau des structures associatives</w:t>
      </w:r>
      <w:r>
        <w:rPr>
          <w:i/>
          <w:color w:val="3F3F3F"/>
          <w:spacing w:val="19"/>
          <w:sz w:val="24"/>
        </w:rPr>
        <w:t xml:space="preserve"> </w:t>
      </w:r>
      <w:r>
        <w:rPr>
          <w:i/>
          <w:color w:val="3F3F3F"/>
          <w:sz w:val="24"/>
        </w:rPr>
        <w:t>de la pêche de loisir de la Haute-</w:t>
      </w:r>
      <w:r>
        <w:rPr>
          <w:i/>
          <w:color w:val="3F3F3F"/>
          <w:spacing w:val="-2"/>
          <w:sz w:val="24"/>
        </w:rPr>
        <w:t>Vienne</w:t>
      </w:r>
    </w:p>
    <w:p w14:paraId="6EB6B5C5" w14:textId="77777777" w:rsidR="00F02A8E" w:rsidRDefault="00F02A8E">
      <w:pPr>
        <w:pStyle w:val="Corpsdetexte"/>
        <w:rPr>
          <w:i/>
        </w:rPr>
      </w:pPr>
    </w:p>
    <w:p w14:paraId="72682E6A" w14:textId="77777777" w:rsidR="00F02A8E" w:rsidRDefault="00F02A8E">
      <w:pPr>
        <w:pStyle w:val="Corpsdetexte"/>
        <w:spacing w:before="38"/>
        <w:rPr>
          <w:i/>
        </w:rPr>
      </w:pPr>
    </w:p>
    <w:p w14:paraId="21C98F6C" w14:textId="77777777" w:rsidR="00F02A8E" w:rsidRDefault="00000000">
      <w:pPr>
        <w:spacing w:line="242" w:lineRule="auto"/>
        <w:ind w:left="993" w:hanging="4"/>
        <w:rPr>
          <w:sz w:val="29"/>
        </w:rPr>
      </w:pPr>
      <w:r>
        <w:rPr>
          <w:b/>
          <w:color w:val="3F3F3F"/>
          <w:spacing w:val="-2"/>
          <w:sz w:val="29"/>
        </w:rPr>
        <w:t>Situation</w:t>
      </w:r>
      <w:r>
        <w:rPr>
          <w:b/>
          <w:color w:val="3F3F3F"/>
          <w:spacing w:val="26"/>
          <w:sz w:val="29"/>
        </w:rPr>
        <w:t xml:space="preserve"> </w:t>
      </w:r>
      <w:r>
        <w:rPr>
          <w:b/>
          <w:color w:val="3F3F3F"/>
          <w:spacing w:val="-2"/>
          <w:sz w:val="29"/>
        </w:rPr>
        <w:t>hydrologique</w:t>
      </w:r>
      <w:r>
        <w:rPr>
          <w:b/>
          <w:color w:val="3F3F3F"/>
          <w:spacing w:val="40"/>
          <w:sz w:val="29"/>
        </w:rPr>
        <w:t xml:space="preserve"> </w:t>
      </w:r>
      <w:r>
        <w:rPr>
          <w:b/>
          <w:color w:val="3F3F3F"/>
          <w:spacing w:val="-2"/>
          <w:sz w:val="29"/>
        </w:rPr>
        <w:t>estivale</w:t>
      </w:r>
      <w:r>
        <w:rPr>
          <w:b/>
          <w:color w:val="3F3F3F"/>
          <w:spacing w:val="19"/>
          <w:sz w:val="29"/>
        </w:rPr>
        <w:t xml:space="preserve"> </w:t>
      </w:r>
      <w:r>
        <w:rPr>
          <w:color w:val="3F3F3F"/>
          <w:spacing w:val="-2"/>
          <w:sz w:val="29"/>
        </w:rPr>
        <w:t>:</w:t>
      </w:r>
      <w:r>
        <w:rPr>
          <w:color w:val="3F3F3F"/>
          <w:spacing w:val="17"/>
          <w:sz w:val="29"/>
        </w:rPr>
        <w:t xml:space="preserve"> </w:t>
      </w:r>
      <w:r>
        <w:rPr>
          <w:b/>
          <w:color w:val="3F3F3F"/>
          <w:spacing w:val="-2"/>
          <w:sz w:val="29"/>
        </w:rPr>
        <w:t>pour</w:t>
      </w:r>
      <w:r>
        <w:rPr>
          <w:b/>
          <w:color w:val="3F3F3F"/>
          <w:spacing w:val="22"/>
          <w:sz w:val="29"/>
        </w:rPr>
        <w:t xml:space="preserve"> </w:t>
      </w:r>
      <w:r>
        <w:rPr>
          <w:b/>
          <w:color w:val="3F3F3F"/>
          <w:spacing w:val="-2"/>
          <w:sz w:val="29"/>
        </w:rPr>
        <w:t>une</w:t>
      </w:r>
      <w:r>
        <w:rPr>
          <w:b/>
          <w:color w:val="3F3F3F"/>
          <w:spacing w:val="17"/>
          <w:sz w:val="29"/>
        </w:rPr>
        <w:t xml:space="preserve"> </w:t>
      </w:r>
      <w:r>
        <w:rPr>
          <w:b/>
          <w:color w:val="3F3F3F"/>
          <w:spacing w:val="-2"/>
          <w:sz w:val="29"/>
        </w:rPr>
        <w:t>gestion</w:t>
      </w:r>
      <w:r>
        <w:rPr>
          <w:b/>
          <w:color w:val="3F3F3F"/>
          <w:spacing w:val="23"/>
          <w:sz w:val="29"/>
        </w:rPr>
        <w:t xml:space="preserve"> </w:t>
      </w:r>
      <w:r>
        <w:rPr>
          <w:b/>
          <w:color w:val="3F3F3F"/>
          <w:spacing w:val="-2"/>
          <w:sz w:val="29"/>
        </w:rPr>
        <w:t>adaptative</w:t>
      </w:r>
      <w:r>
        <w:rPr>
          <w:b/>
          <w:color w:val="3F3F3F"/>
          <w:spacing w:val="26"/>
          <w:sz w:val="29"/>
        </w:rPr>
        <w:t xml:space="preserve"> </w:t>
      </w:r>
      <w:r>
        <w:rPr>
          <w:color w:val="3F3F3F"/>
          <w:spacing w:val="-2"/>
          <w:sz w:val="29"/>
        </w:rPr>
        <w:t xml:space="preserve">des </w:t>
      </w:r>
      <w:r>
        <w:rPr>
          <w:color w:val="3F3F3F"/>
          <w:sz w:val="29"/>
        </w:rPr>
        <w:t>cours</w:t>
      </w:r>
      <w:r>
        <w:rPr>
          <w:color w:val="3F3F3F"/>
          <w:spacing w:val="40"/>
          <w:sz w:val="29"/>
        </w:rPr>
        <w:t xml:space="preserve"> </w:t>
      </w:r>
      <w:r>
        <w:rPr>
          <w:color w:val="3F3F3F"/>
          <w:sz w:val="29"/>
        </w:rPr>
        <w:t>d'eau</w:t>
      </w:r>
      <w:r>
        <w:rPr>
          <w:color w:val="3F3F3F"/>
          <w:spacing w:val="40"/>
          <w:sz w:val="29"/>
        </w:rPr>
        <w:t xml:space="preserve"> </w:t>
      </w:r>
      <w:r>
        <w:rPr>
          <w:color w:val="3F3F3F"/>
          <w:sz w:val="29"/>
        </w:rPr>
        <w:t>fondée</w:t>
      </w:r>
      <w:r>
        <w:rPr>
          <w:color w:val="3F3F3F"/>
          <w:spacing w:val="40"/>
          <w:sz w:val="29"/>
        </w:rPr>
        <w:t xml:space="preserve"> </w:t>
      </w:r>
      <w:r>
        <w:rPr>
          <w:color w:val="3F3F3F"/>
          <w:sz w:val="29"/>
        </w:rPr>
        <w:t>sur</w:t>
      </w:r>
      <w:r>
        <w:rPr>
          <w:color w:val="3F3F3F"/>
          <w:spacing w:val="40"/>
          <w:sz w:val="29"/>
        </w:rPr>
        <w:t xml:space="preserve"> </w:t>
      </w:r>
      <w:r>
        <w:rPr>
          <w:color w:val="3F3F3F"/>
          <w:sz w:val="29"/>
        </w:rPr>
        <w:t>les données</w:t>
      </w:r>
      <w:r>
        <w:rPr>
          <w:color w:val="3F3F3F"/>
          <w:spacing w:val="40"/>
          <w:sz w:val="29"/>
        </w:rPr>
        <w:t xml:space="preserve"> </w:t>
      </w:r>
      <w:r>
        <w:rPr>
          <w:color w:val="3F3F3F"/>
          <w:sz w:val="29"/>
        </w:rPr>
        <w:t>scientifiques</w:t>
      </w:r>
    </w:p>
    <w:p w14:paraId="4C8FDFE6" w14:textId="77777777" w:rsidR="00F02A8E" w:rsidRDefault="00000000">
      <w:pPr>
        <w:spacing w:before="242" w:line="285" w:lineRule="auto"/>
        <w:ind w:left="992" w:right="151" w:hanging="1"/>
        <w:rPr>
          <w:sz w:val="24"/>
        </w:rPr>
      </w:pPr>
      <w:r>
        <w:rPr>
          <w:b/>
          <w:color w:val="3F3F3F"/>
          <w:sz w:val="24"/>
        </w:rPr>
        <w:t xml:space="preserve">Préserver les milieux aquatiques par des mesures ciblées et proportionnées </w:t>
      </w:r>
      <w:r>
        <w:rPr>
          <w:color w:val="3F3F3F"/>
          <w:sz w:val="24"/>
        </w:rPr>
        <w:t>Les épisodes</w:t>
      </w:r>
      <w:r>
        <w:rPr>
          <w:color w:val="3F3F3F"/>
          <w:spacing w:val="31"/>
          <w:sz w:val="24"/>
        </w:rPr>
        <w:t xml:space="preserve"> </w:t>
      </w:r>
      <w:r>
        <w:rPr>
          <w:color w:val="3F3F3F"/>
          <w:sz w:val="24"/>
        </w:rPr>
        <w:t>de sécheresse</w:t>
      </w:r>
      <w:r>
        <w:rPr>
          <w:color w:val="3F3F3F"/>
          <w:spacing w:val="27"/>
          <w:sz w:val="24"/>
        </w:rPr>
        <w:t xml:space="preserve"> </w:t>
      </w:r>
      <w:r>
        <w:rPr>
          <w:color w:val="3F3F3F"/>
          <w:sz w:val="24"/>
        </w:rPr>
        <w:t>que connaît</w:t>
      </w:r>
      <w:r>
        <w:rPr>
          <w:color w:val="3F3F3F"/>
          <w:spacing w:val="27"/>
          <w:sz w:val="24"/>
        </w:rPr>
        <w:t xml:space="preserve"> </w:t>
      </w:r>
      <w:r>
        <w:rPr>
          <w:color w:val="3F3F3F"/>
          <w:sz w:val="24"/>
        </w:rPr>
        <w:t>notre territoire conduisent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légitimement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à s'interroger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sur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les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mesures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de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gestion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à</w:t>
      </w:r>
      <w:r>
        <w:rPr>
          <w:color w:val="3F3F3F"/>
          <w:spacing w:val="37"/>
          <w:sz w:val="24"/>
        </w:rPr>
        <w:t xml:space="preserve"> </w:t>
      </w:r>
      <w:r>
        <w:rPr>
          <w:color w:val="3F3F3F"/>
          <w:sz w:val="24"/>
        </w:rPr>
        <w:t>mettre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en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œuvre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afin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de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préserver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les milieux aquatiques.</w:t>
      </w:r>
    </w:p>
    <w:p w14:paraId="468D6733" w14:textId="77777777" w:rsidR="00F02A8E" w:rsidRDefault="00000000">
      <w:pPr>
        <w:pStyle w:val="Corpsdetexte"/>
        <w:spacing w:before="117" w:line="280" w:lineRule="auto"/>
        <w:ind w:left="994" w:right="141" w:firstLine="2"/>
        <w:jc w:val="both"/>
      </w:pPr>
      <w:r>
        <w:rPr>
          <w:color w:val="3F3F3F"/>
        </w:rPr>
        <w:t>Pour autant, l'expérience acquise depuis de nombreuses années démontre qu'une approche uniforme n'est ni adaptée, ni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efficace. Les cours d'eau de la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Haute-Vienne présentent des situations hydrologiques très différentes selon les bassins versants, l'altitude, les apports de sources, la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nature des sols ou encore la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 xml:space="preserve">présence de zones </w:t>
      </w:r>
      <w:r>
        <w:rPr>
          <w:color w:val="3F3F3F"/>
          <w:spacing w:val="-2"/>
        </w:rPr>
        <w:t>refuges.</w:t>
      </w:r>
    </w:p>
    <w:p w14:paraId="39BCF7E7" w14:textId="77777777" w:rsidR="00F02A8E" w:rsidRDefault="00000000">
      <w:pPr>
        <w:pStyle w:val="Corpsdetexte"/>
        <w:spacing w:before="118" w:line="280" w:lineRule="auto"/>
        <w:ind w:left="994" w:right="148" w:hanging="3"/>
        <w:jc w:val="both"/>
      </w:pPr>
      <w:r>
        <w:rPr>
          <w:color w:val="3F3F3F"/>
        </w:rPr>
        <w:t xml:space="preserve">À une même date, certains secteurs peuvent connaître des températures critiques pour les salmonidés tandis que d'autres conservent des conditions parfaitement compatibles avec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maintien et avec la pratique de la pêche.</w:t>
      </w:r>
    </w:p>
    <w:p w14:paraId="217F33BC" w14:textId="77777777" w:rsidR="00F02A8E" w:rsidRDefault="00000000">
      <w:pPr>
        <w:pStyle w:val="Corpsdetexte"/>
        <w:spacing w:before="116" w:line="280" w:lineRule="auto"/>
        <w:ind w:left="994" w:right="133" w:firstLine="1"/>
        <w:jc w:val="both"/>
      </w:pPr>
      <w:r>
        <w:rPr>
          <w:color w:val="3F3F3F"/>
        </w:rPr>
        <w:t>Dans ces conditions, une fermeture généralisée de la pêche ne répond pas à la réalité du terrain.</w:t>
      </w:r>
    </w:p>
    <w:p w14:paraId="27F06C78" w14:textId="77777777" w:rsidR="00F02A8E" w:rsidRDefault="00000000">
      <w:pPr>
        <w:pStyle w:val="Corpsdetexte"/>
        <w:spacing w:before="238"/>
        <w:ind w:left="990"/>
        <w:jc w:val="both"/>
      </w:pPr>
      <w:r>
        <w:rPr>
          <w:color w:val="3F3F3F"/>
          <w:w w:val="105"/>
        </w:rPr>
        <w:t>Une</w:t>
      </w:r>
      <w:r>
        <w:rPr>
          <w:color w:val="3F3F3F"/>
          <w:spacing w:val="1"/>
          <w:w w:val="105"/>
        </w:rPr>
        <w:t xml:space="preserve"> </w:t>
      </w:r>
      <w:r>
        <w:rPr>
          <w:color w:val="3F3F3F"/>
          <w:w w:val="105"/>
        </w:rPr>
        <w:t>connaissance</w:t>
      </w:r>
      <w:r>
        <w:rPr>
          <w:color w:val="3F3F3F"/>
          <w:spacing w:val="25"/>
          <w:w w:val="105"/>
        </w:rPr>
        <w:t xml:space="preserve"> </w:t>
      </w:r>
      <w:r>
        <w:rPr>
          <w:color w:val="3F3F3F"/>
          <w:w w:val="105"/>
        </w:rPr>
        <w:t>objective</w:t>
      </w:r>
      <w:r>
        <w:rPr>
          <w:color w:val="3F3F3F"/>
          <w:spacing w:val="3"/>
          <w:w w:val="105"/>
        </w:rPr>
        <w:t xml:space="preserve"> </w:t>
      </w:r>
      <w:r>
        <w:rPr>
          <w:color w:val="3F3F3F"/>
          <w:w w:val="105"/>
        </w:rPr>
        <w:t>de</w:t>
      </w:r>
      <w:r>
        <w:rPr>
          <w:color w:val="3F3F3F"/>
          <w:spacing w:val="-3"/>
          <w:w w:val="105"/>
        </w:rPr>
        <w:t xml:space="preserve"> </w:t>
      </w:r>
      <w:r>
        <w:rPr>
          <w:color w:val="3F3F3F"/>
          <w:w w:val="105"/>
        </w:rPr>
        <w:t>la</w:t>
      </w:r>
      <w:r>
        <w:rPr>
          <w:color w:val="3F3F3F"/>
          <w:spacing w:val="-1"/>
          <w:w w:val="105"/>
        </w:rPr>
        <w:t xml:space="preserve"> </w:t>
      </w:r>
      <w:r>
        <w:rPr>
          <w:color w:val="3F3F3F"/>
          <w:spacing w:val="-2"/>
          <w:w w:val="105"/>
        </w:rPr>
        <w:t>situation</w:t>
      </w:r>
    </w:p>
    <w:p w14:paraId="4D7E01C6" w14:textId="77777777" w:rsidR="00F02A8E" w:rsidRDefault="00000000">
      <w:pPr>
        <w:pStyle w:val="Corpsdetexte"/>
        <w:spacing w:before="69" w:line="280" w:lineRule="auto"/>
        <w:ind w:left="997" w:right="158"/>
        <w:jc w:val="both"/>
      </w:pPr>
      <w:r>
        <w:rPr>
          <w:color w:val="3F3F3F"/>
        </w:rPr>
        <w:t>La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Fédération de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la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Haute-Vienne pour la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Pêche et la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Protection du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Milieu Aquatique dispose aujourd'hui d'un dispositif de suivi particulièrement performant.</w:t>
      </w:r>
    </w:p>
    <w:p w14:paraId="7616DC06" w14:textId="77777777" w:rsidR="00F02A8E" w:rsidRDefault="00000000">
      <w:pPr>
        <w:pStyle w:val="Corpsdetexte"/>
        <w:spacing w:before="118" w:line="280" w:lineRule="auto"/>
        <w:ind w:left="987" w:right="141" w:firstLine="3"/>
        <w:jc w:val="both"/>
      </w:pPr>
      <w:r>
        <w:rPr>
          <w:color w:val="3F3F3F"/>
        </w:rPr>
        <w:t>Un réseau de sondes de température est déployé sur l'ensemble des principaux bassins versants du département. Ces équipements permettent de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 xml:space="preserve">suivre en continu </w:t>
      </w:r>
      <w:proofErr w:type="spellStart"/>
      <w:r>
        <w:rPr>
          <w:color w:val="3F3F3F"/>
        </w:rPr>
        <w:t>I'évolution</w:t>
      </w:r>
      <w:proofErr w:type="spellEnd"/>
      <w:r>
        <w:rPr>
          <w:color w:val="3F3F3F"/>
        </w:rPr>
        <w:t xml:space="preserve"> des températures des cours d'eau et d'identifier avec précision les secteurs sensibles.</w:t>
      </w:r>
    </w:p>
    <w:p w14:paraId="6603BCE0" w14:textId="77777777" w:rsidR="00F02A8E" w:rsidRDefault="00000000">
      <w:pPr>
        <w:pStyle w:val="Corpsdetexte"/>
        <w:spacing w:before="115"/>
        <w:ind w:left="993"/>
        <w:jc w:val="both"/>
      </w:pPr>
      <w:r>
        <w:rPr>
          <w:color w:val="3F3F3F"/>
        </w:rPr>
        <w:t>Ces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données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sont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croisées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avec</w:t>
      </w:r>
      <w:r>
        <w:rPr>
          <w:color w:val="3F3F3F"/>
          <w:spacing w:val="-3"/>
        </w:rPr>
        <w:t xml:space="preserve"> </w:t>
      </w:r>
      <w:r>
        <w:rPr>
          <w:color w:val="3F3F3F"/>
          <w:spacing w:val="-10"/>
        </w:rPr>
        <w:t>:</w:t>
      </w:r>
    </w:p>
    <w:p w14:paraId="3871D064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67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les</w:t>
      </w:r>
      <w:proofErr w:type="gramEnd"/>
      <w:r>
        <w:rPr>
          <w:color w:val="3F3F3F"/>
          <w:spacing w:val="-2"/>
          <w:sz w:val="24"/>
        </w:rPr>
        <w:t xml:space="preserve"> </w:t>
      </w:r>
      <w:r>
        <w:rPr>
          <w:color w:val="3F3F3F"/>
          <w:sz w:val="24"/>
        </w:rPr>
        <w:t>débits</w:t>
      </w:r>
      <w:r>
        <w:rPr>
          <w:color w:val="3F3F3F"/>
          <w:spacing w:val="1"/>
          <w:sz w:val="24"/>
        </w:rPr>
        <w:t xml:space="preserve"> </w:t>
      </w:r>
      <w:r>
        <w:rPr>
          <w:color w:val="3F3F3F"/>
          <w:sz w:val="24"/>
        </w:rPr>
        <w:t>observés</w:t>
      </w:r>
      <w:r>
        <w:rPr>
          <w:color w:val="3F3F3F"/>
          <w:spacing w:val="4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01545F34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les</w:t>
      </w:r>
      <w:proofErr w:type="gramEnd"/>
      <w:r>
        <w:rPr>
          <w:color w:val="3F3F3F"/>
          <w:spacing w:val="-7"/>
          <w:sz w:val="24"/>
        </w:rPr>
        <w:t xml:space="preserve"> </w:t>
      </w:r>
      <w:r>
        <w:rPr>
          <w:color w:val="3F3F3F"/>
          <w:sz w:val="24"/>
        </w:rPr>
        <w:t>niveaux</w:t>
      </w:r>
      <w:r>
        <w:rPr>
          <w:color w:val="3F3F3F"/>
          <w:spacing w:val="4"/>
          <w:sz w:val="24"/>
        </w:rPr>
        <w:t xml:space="preserve"> </w:t>
      </w:r>
      <w:r>
        <w:rPr>
          <w:color w:val="3F3F3F"/>
          <w:sz w:val="24"/>
        </w:rPr>
        <w:t>d'eau</w:t>
      </w:r>
      <w:r>
        <w:rPr>
          <w:color w:val="3F3F3F"/>
          <w:spacing w:val="-5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1CD4FD53" w14:textId="77777777" w:rsidR="00F02A8E" w:rsidRDefault="00000000">
      <w:pPr>
        <w:pStyle w:val="Corpsdetexte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3B1F9C" wp14:editId="62389855">
                <wp:simplePos x="0" y="0"/>
                <wp:positionH relativeFrom="page">
                  <wp:posOffset>892884</wp:posOffset>
                </wp:positionH>
                <wp:positionV relativeFrom="paragraph">
                  <wp:posOffset>236354</wp:posOffset>
                </wp:positionV>
                <wp:extent cx="5799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9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>
                              <a:moveTo>
                                <a:pt x="0" y="0"/>
                              </a:moveTo>
                              <a:lnTo>
                                <a:pt x="57991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3B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C533C" id="Graphic 8" o:spid="_x0000_s1026" style="position:absolute;margin-left:70.3pt;margin-top:18.6pt;width:45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9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" path="m,l5799172,e" filled="f" strokecolor="#2f3b87" strokeweight=".72pt">
                <v:path arrowok="t"/>
                <w10:wrap type="topAndBottom" anchorx="page"/>
              </v:shape>
            </w:pict>
          </mc:Fallback>
        </mc:AlternateContent>
      </w:r>
    </w:p>
    <w:p w14:paraId="32070BCE" w14:textId="77777777" w:rsidR="00F02A8E" w:rsidRDefault="00000000">
      <w:pPr>
        <w:spacing w:before="138"/>
        <w:ind w:left="1936"/>
        <w:rPr>
          <w:sz w:val="17"/>
        </w:rPr>
      </w:pPr>
      <w:r>
        <w:rPr>
          <w:color w:val="263482"/>
          <w:w w:val="115"/>
          <w:sz w:val="17"/>
        </w:rPr>
        <w:t>Fédération</w:t>
      </w:r>
      <w:r>
        <w:rPr>
          <w:color w:val="263482"/>
          <w:spacing w:val="5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de</w:t>
      </w:r>
      <w:r>
        <w:rPr>
          <w:color w:val="263482"/>
          <w:spacing w:val="2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la</w:t>
      </w:r>
      <w:r>
        <w:rPr>
          <w:color w:val="263482"/>
          <w:spacing w:val="-1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Haute-Vienne</w:t>
      </w:r>
      <w:r>
        <w:rPr>
          <w:color w:val="263482"/>
          <w:spacing w:val="18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pour</w:t>
      </w:r>
      <w:r>
        <w:rPr>
          <w:color w:val="263482"/>
          <w:spacing w:val="9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la</w:t>
      </w:r>
      <w:r>
        <w:rPr>
          <w:color w:val="263482"/>
          <w:spacing w:val="-3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Pêche</w:t>
      </w:r>
      <w:r>
        <w:rPr>
          <w:color w:val="263482"/>
          <w:spacing w:val="6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et</w:t>
      </w:r>
      <w:r>
        <w:rPr>
          <w:color w:val="263482"/>
          <w:spacing w:val="14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la</w:t>
      </w:r>
      <w:r>
        <w:rPr>
          <w:color w:val="263482"/>
          <w:spacing w:val="2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protection</w:t>
      </w:r>
      <w:r>
        <w:rPr>
          <w:color w:val="263482"/>
          <w:spacing w:val="11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>du</w:t>
      </w:r>
      <w:r>
        <w:rPr>
          <w:color w:val="263482"/>
          <w:spacing w:val="-1"/>
          <w:w w:val="115"/>
          <w:sz w:val="17"/>
        </w:rPr>
        <w:t xml:space="preserve"> </w:t>
      </w:r>
      <w:r>
        <w:rPr>
          <w:color w:val="263482"/>
          <w:w w:val="115"/>
          <w:sz w:val="17"/>
        </w:rPr>
        <w:t xml:space="preserve">milieu </w:t>
      </w:r>
      <w:r>
        <w:rPr>
          <w:color w:val="263482"/>
          <w:spacing w:val="-2"/>
          <w:w w:val="115"/>
          <w:sz w:val="17"/>
        </w:rPr>
        <w:t>aquatique</w:t>
      </w:r>
    </w:p>
    <w:p w14:paraId="535CBB15" w14:textId="77777777" w:rsidR="00F02A8E" w:rsidRDefault="00000000">
      <w:pPr>
        <w:tabs>
          <w:tab w:val="left" w:pos="6395"/>
        </w:tabs>
        <w:spacing w:before="73" w:line="168" w:lineRule="exact"/>
        <w:ind w:left="3681"/>
        <w:rPr>
          <w:sz w:val="15"/>
        </w:rPr>
      </w:pPr>
      <w:r>
        <w:rPr>
          <w:color w:val="262626"/>
          <w:spacing w:val="-12"/>
          <w:sz w:val="15"/>
        </w:rPr>
        <w:t>31,</w:t>
      </w:r>
      <w:r>
        <w:rPr>
          <w:color w:val="262626"/>
          <w:spacing w:val="1"/>
          <w:sz w:val="15"/>
        </w:rPr>
        <w:t xml:space="preserve"> </w:t>
      </w:r>
      <w:r>
        <w:rPr>
          <w:color w:val="262626"/>
          <w:spacing w:val="-12"/>
          <w:sz w:val="15"/>
        </w:rPr>
        <w:t>rue</w:t>
      </w:r>
      <w:r>
        <w:rPr>
          <w:color w:val="262626"/>
          <w:spacing w:val="1"/>
          <w:sz w:val="15"/>
        </w:rPr>
        <w:t xml:space="preserve"> </w:t>
      </w:r>
      <w:r>
        <w:rPr>
          <w:color w:val="262626"/>
          <w:spacing w:val="-12"/>
          <w:sz w:val="15"/>
        </w:rPr>
        <w:t>Jules</w:t>
      </w:r>
      <w:r>
        <w:rPr>
          <w:color w:val="262626"/>
          <w:spacing w:val="1"/>
          <w:sz w:val="15"/>
        </w:rPr>
        <w:t xml:space="preserve"> </w:t>
      </w:r>
      <w:r>
        <w:rPr>
          <w:color w:val="262626"/>
          <w:spacing w:val="20"/>
          <w:sz w:val="15"/>
        </w:rPr>
        <w:t>No</w:t>
      </w:r>
      <w:r>
        <w:rPr>
          <w:color w:val="262626"/>
          <w:spacing w:val="-10"/>
          <w:sz w:val="15"/>
        </w:rPr>
        <w:t>e</w:t>
      </w:r>
      <w:r>
        <w:rPr>
          <w:color w:val="262626"/>
          <w:spacing w:val="-81"/>
          <w:sz w:val="15"/>
        </w:rPr>
        <w:t>—</w:t>
      </w:r>
      <w:r>
        <w:rPr>
          <w:color w:val="262626"/>
          <w:spacing w:val="-12"/>
          <w:sz w:val="15"/>
        </w:rPr>
        <w:t>l</w:t>
      </w:r>
      <w:r>
        <w:rPr>
          <w:color w:val="262626"/>
          <w:spacing w:val="56"/>
          <w:sz w:val="15"/>
        </w:rPr>
        <w:t xml:space="preserve"> </w:t>
      </w:r>
      <w:r>
        <w:rPr>
          <w:color w:val="262626"/>
          <w:spacing w:val="-12"/>
          <w:sz w:val="15"/>
        </w:rPr>
        <w:t>87000</w:t>
      </w:r>
      <w:r>
        <w:rPr>
          <w:color w:val="262626"/>
          <w:sz w:val="15"/>
        </w:rPr>
        <w:t xml:space="preserve"> </w:t>
      </w:r>
      <w:r>
        <w:rPr>
          <w:color w:val="262626"/>
          <w:spacing w:val="-12"/>
          <w:sz w:val="15"/>
        </w:rPr>
        <w:t>Limoges</w:t>
      </w:r>
      <w:r>
        <w:rPr>
          <w:color w:val="262626"/>
          <w:sz w:val="15"/>
        </w:rPr>
        <w:tab/>
      </w:r>
      <w:r>
        <w:rPr>
          <w:i/>
          <w:color w:val="262626"/>
          <w:spacing w:val="-8"/>
          <w:sz w:val="15"/>
        </w:rPr>
        <w:t>OF</w:t>
      </w:r>
      <w:r>
        <w:rPr>
          <w:i/>
          <w:color w:val="262626"/>
          <w:spacing w:val="5"/>
          <w:sz w:val="15"/>
        </w:rPr>
        <w:t xml:space="preserve"> </w:t>
      </w:r>
      <w:r>
        <w:rPr>
          <w:color w:val="262626"/>
          <w:spacing w:val="-8"/>
          <w:sz w:val="15"/>
        </w:rPr>
        <w:t>55</w:t>
      </w:r>
      <w:r>
        <w:rPr>
          <w:color w:val="262626"/>
          <w:spacing w:val="-3"/>
          <w:sz w:val="15"/>
        </w:rPr>
        <w:t xml:space="preserve"> </w:t>
      </w:r>
      <w:r>
        <w:rPr>
          <w:color w:val="262626"/>
          <w:spacing w:val="-8"/>
          <w:sz w:val="15"/>
        </w:rPr>
        <w:t>06</w:t>
      </w:r>
      <w:r>
        <w:rPr>
          <w:color w:val="262626"/>
          <w:spacing w:val="-2"/>
          <w:sz w:val="15"/>
        </w:rPr>
        <w:t xml:space="preserve"> </w:t>
      </w:r>
      <w:r>
        <w:rPr>
          <w:color w:val="262626"/>
          <w:spacing w:val="-8"/>
          <w:sz w:val="15"/>
        </w:rPr>
        <w:t>34</w:t>
      </w:r>
      <w:r>
        <w:rPr>
          <w:color w:val="262626"/>
          <w:spacing w:val="-3"/>
          <w:sz w:val="15"/>
        </w:rPr>
        <w:t xml:space="preserve"> </w:t>
      </w:r>
      <w:r>
        <w:rPr>
          <w:color w:val="262626"/>
          <w:spacing w:val="-8"/>
          <w:sz w:val="15"/>
        </w:rPr>
        <w:t>77</w:t>
      </w:r>
    </w:p>
    <w:p w14:paraId="278203A3" w14:textId="77777777" w:rsidR="00F02A8E" w:rsidRDefault="00000000">
      <w:pPr>
        <w:spacing w:line="168" w:lineRule="exact"/>
        <w:ind w:left="3061"/>
        <w:rPr>
          <w:sz w:val="15"/>
        </w:rPr>
      </w:pPr>
      <w:r>
        <w:rPr>
          <w:color w:val="1F2A7E"/>
          <w:spacing w:val="-6"/>
          <w:sz w:val="15"/>
        </w:rPr>
        <w:t>Email</w:t>
      </w:r>
      <w:r>
        <w:rPr>
          <w:color w:val="1F2A7E"/>
          <w:spacing w:val="67"/>
          <w:sz w:val="15"/>
        </w:rPr>
        <w:t xml:space="preserve"> </w:t>
      </w:r>
      <w:hyperlink r:id="rId14">
        <w:r>
          <w:rPr>
            <w:color w:val="262626"/>
            <w:spacing w:val="-6"/>
            <w:sz w:val="15"/>
          </w:rPr>
          <w:t>contact@federation-peche87.com-</w:t>
        </w:r>
      </w:hyperlink>
      <w:r>
        <w:rPr>
          <w:color w:val="262626"/>
          <w:spacing w:val="67"/>
          <w:w w:val="150"/>
          <w:sz w:val="15"/>
        </w:rPr>
        <w:t xml:space="preserve"> </w:t>
      </w:r>
      <w:r>
        <w:rPr>
          <w:color w:val="1F2A7E"/>
          <w:spacing w:val="-6"/>
          <w:sz w:val="15"/>
        </w:rPr>
        <w:t>Site</w:t>
      </w:r>
      <w:r>
        <w:rPr>
          <w:color w:val="1F2A7E"/>
          <w:spacing w:val="3"/>
          <w:sz w:val="15"/>
        </w:rPr>
        <w:t xml:space="preserve"> </w:t>
      </w:r>
      <w:r>
        <w:rPr>
          <w:color w:val="1F2A7E"/>
          <w:spacing w:val="-6"/>
          <w:sz w:val="15"/>
        </w:rPr>
        <w:t>:</w:t>
      </w:r>
      <w:r>
        <w:rPr>
          <w:color w:val="1F2A7E"/>
          <w:spacing w:val="-4"/>
          <w:sz w:val="15"/>
        </w:rPr>
        <w:t xml:space="preserve"> </w:t>
      </w:r>
      <w:hyperlink r:id="rId15">
        <w:r>
          <w:rPr>
            <w:color w:val="262626"/>
            <w:spacing w:val="-6"/>
            <w:sz w:val="15"/>
          </w:rPr>
          <w:t>www.federation-peche87.com</w:t>
        </w:r>
      </w:hyperlink>
    </w:p>
    <w:p w14:paraId="41D24EB2" w14:textId="77777777" w:rsidR="00F02A8E" w:rsidRDefault="00F02A8E">
      <w:pPr>
        <w:spacing w:line="168" w:lineRule="exact"/>
        <w:rPr>
          <w:sz w:val="15"/>
        </w:rPr>
        <w:sectPr w:rsidR="00F02A8E">
          <w:headerReference w:type="default" r:id="rId16"/>
          <w:type w:val="continuous"/>
          <w:pgSz w:w="11910" w:h="16840"/>
          <w:pgMar w:top="320" w:right="1275" w:bottom="280" w:left="425" w:header="122" w:footer="0" w:gutter="0"/>
          <w:pgNumType w:start="1"/>
          <w:cols w:space="720"/>
        </w:sectPr>
      </w:pPr>
    </w:p>
    <w:p w14:paraId="3C21CB45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91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lastRenderedPageBreak/>
        <w:t>les</w:t>
      </w:r>
      <w:proofErr w:type="gramEnd"/>
      <w:r>
        <w:rPr>
          <w:color w:val="3F3F3F"/>
          <w:spacing w:val="-13"/>
          <w:sz w:val="24"/>
        </w:rPr>
        <w:t xml:space="preserve"> </w:t>
      </w:r>
      <w:r>
        <w:rPr>
          <w:color w:val="3F3F3F"/>
          <w:sz w:val="24"/>
        </w:rPr>
        <w:t>mesures</w:t>
      </w:r>
      <w:r>
        <w:rPr>
          <w:color w:val="3F3F3F"/>
          <w:spacing w:val="-3"/>
          <w:sz w:val="24"/>
        </w:rPr>
        <w:t xml:space="preserve"> </w:t>
      </w:r>
      <w:r>
        <w:rPr>
          <w:color w:val="3F3F3F"/>
          <w:sz w:val="24"/>
        </w:rPr>
        <w:t>d'oxygène dissous</w:t>
      </w:r>
      <w:r>
        <w:rPr>
          <w:color w:val="3F3F3F"/>
          <w:spacing w:val="-5"/>
          <w:sz w:val="24"/>
        </w:rPr>
        <w:t xml:space="preserve"> </w:t>
      </w:r>
      <w:r>
        <w:rPr>
          <w:color w:val="3F3F3F"/>
          <w:sz w:val="24"/>
        </w:rPr>
        <w:t>lorsque</w:t>
      </w:r>
      <w:r>
        <w:rPr>
          <w:color w:val="3F3F3F"/>
          <w:spacing w:val="-6"/>
          <w:sz w:val="24"/>
        </w:rPr>
        <w:t xml:space="preserve"> </w:t>
      </w:r>
      <w:r>
        <w:rPr>
          <w:color w:val="3F3F3F"/>
          <w:sz w:val="24"/>
        </w:rPr>
        <w:t>cela</w:t>
      </w:r>
      <w:r>
        <w:rPr>
          <w:color w:val="3F3F3F"/>
          <w:spacing w:val="-14"/>
          <w:sz w:val="24"/>
        </w:rPr>
        <w:t xml:space="preserve"> </w:t>
      </w:r>
      <w:r>
        <w:rPr>
          <w:color w:val="3F3F3F"/>
          <w:sz w:val="24"/>
        </w:rPr>
        <w:t>est</w:t>
      </w:r>
      <w:r>
        <w:rPr>
          <w:color w:val="3F3F3F"/>
          <w:spacing w:val="-5"/>
          <w:sz w:val="24"/>
        </w:rPr>
        <w:t xml:space="preserve"> </w:t>
      </w:r>
      <w:r>
        <w:rPr>
          <w:color w:val="3F3F3F"/>
          <w:sz w:val="24"/>
        </w:rPr>
        <w:t>nécessaire</w:t>
      </w:r>
      <w:r>
        <w:rPr>
          <w:color w:val="3F3F3F"/>
          <w:spacing w:val="4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777FF047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7"/>
          <w:tab w:val="left" w:pos="1713"/>
        </w:tabs>
        <w:spacing w:line="280" w:lineRule="auto"/>
        <w:ind w:right="153" w:hanging="363"/>
        <w:rPr>
          <w:sz w:val="24"/>
        </w:rPr>
      </w:pPr>
      <w:proofErr w:type="gramStart"/>
      <w:r>
        <w:rPr>
          <w:color w:val="3F3F3F"/>
          <w:sz w:val="24"/>
        </w:rPr>
        <w:t>les</w:t>
      </w:r>
      <w:proofErr w:type="gramEnd"/>
      <w:r>
        <w:rPr>
          <w:color w:val="3F3F3F"/>
          <w:spacing w:val="36"/>
          <w:sz w:val="24"/>
        </w:rPr>
        <w:t xml:space="preserve"> </w:t>
      </w:r>
      <w:r>
        <w:rPr>
          <w:color w:val="3F3F3F"/>
          <w:sz w:val="24"/>
        </w:rPr>
        <w:t>observations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réalisées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quotidiennement</w:t>
      </w:r>
      <w:r>
        <w:rPr>
          <w:color w:val="3F3F3F"/>
          <w:spacing w:val="29"/>
          <w:sz w:val="24"/>
        </w:rPr>
        <w:t xml:space="preserve"> </w:t>
      </w:r>
      <w:r>
        <w:rPr>
          <w:color w:val="3F3F3F"/>
          <w:sz w:val="24"/>
        </w:rPr>
        <w:t>par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les</w:t>
      </w:r>
      <w:r>
        <w:rPr>
          <w:color w:val="3F3F3F"/>
          <w:spacing w:val="31"/>
          <w:sz w:val="24"/>
        </w:rPr>
        <w:t xml:space="preserve"> </w:t>
      </w:r>
      <w:r>
        <w:rPr>
          <w:color w:val="3F3F3F"/>
          <w:sz w:val="24"/>
        </w:rPr>
        <w:t>techniciens,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les</w:t>
      </w:r>
      <w:r>
        <w:rPr>
          <w:color w:val="3F3F3F"/>
          <w:spacing w:val="38"/>
          <w:sz w:val="24"/>
        </w:rPr>
        <w:t xml:space="preserve"> </w:t>
      </w:r>
      <w:r>
        <w:rPr>
          <w:color w:val="3F3F3F"/>
          <w:sz w:val="24"/>
        </w:rPr>
        <w:t>gardes-pêche particuliers, les structures associatives et les pêcheurs.</w:t>
      </w:r>
    </w:p>
    <w:p w14:paraId="0231C850" w14:textId="77777777" w:rsidR="00F02A8E" w:rsidRDefault="00000000">
      <w:pPr>
        <w:pStyle w:val="Corpsdetexte"/>
        <w:spacing w:before="117" w:line="278" w:lineRule="auto"/>
        <w:ind w:left="994" w:right="138" w:hanging="2"/>
        <w:jc w:val="both"/>
      </w:pPr>
      <w:r>
        <w:rPr>
          <w:color w:val="3F3F3F"/>
        </w:rPr>
        <w:t>Cette connaissance robuste et objective permet d'évaluer précisément les risques encourus</w:t>
      </w:r>
      <w:r>
        <w:rPr>
          <w:color w:val="3F3F3F"/>
          <w:spacing w:val="25"/>
        </w:rPr>
        <w:t xml:space="preserve"> </w:t>
      </w:r>
      <w:r>
        <w:rPr>
          <w:color w:val="3F3F3F"/>
        </w:rPr>
        <w:t>par les peuplements</w:t>
      </w:r>
      <w:r>
        <w:rPr>
          <w:color w:val="3F3F3F"/>
          <w:spacing w:val="29"/>
        </w:rPr>
        <w:t xml:space="preserve"> </w:t>
      </w:r>
      <w:r>
        <w:rPr>
          <w:color w:val="3F3F3F"/>
        </w:rPr>
        <w:t>piscicoles</w:t>
      </w:r>
      <w:r>
        <w:rPr>
          <w:color w:val="3F3F3F"/>
          <w:spacing w:val="24"/>
        </w:rPr>
        <w:t xml:space="preserve"> </w:t>
      </w:r>
      <w:r>
        <w:rPr>
          <w:color w:val="3F3F3F"/>
        </w:rPr>
        <w:t>et d'adapter</w:t>
      </w:r>
      <w:r>
        <w:rPr>
          <w:color w:val="3F3F3F"/>
          <w:spacing w:val="32"/>
        </w:rPr>
        <w:t xml:space="preserve"> </w:t>
      </w:r>
      <w:r>
        <w:rPr>
          <w:color w:val="3F3F3F"/>
        </w:rPr>
        <w:t>les décisions</w:t>
      </w:r>
      <w:r>
        <w:rPr>
          <w:color w:val="3F3F3F"/>
          <w:spacing w:val="23"/>
        </w:rPr>
        <w:t xml:space="preserve"> </w:t>
      </w:r>
      <w:r>
        <w:rPr>
          <w:color w:val="3F3F3F"/>
        </w:rPr>
        <w:t>au plus près de la réalité.</w:t>
      </w:r>
    </w:p>
    <w:p w14:paraId="4ADE438F" w14:textId="77777777" w:rsidR="00F02A8E" w:rsidRDefault="00000000">
      <w:pPr>
        <w:pStyle w:val="Titre1"/>
        <w:spacing w:before="245"/>
      </w:pPr>
      <w:r>
        <w:rPr>
          <w:color w:val="3F3F3F"/>
          <w:spacing w:val="-2"/>
        </w:rPr>
        <w:t>Une</w:t>
      </w:r>
      <w:r>
        <w:rPr>
          <w:color w:val="3F3F3F"/>
          <w:spacing w:val="-3"/>
        </w:rPr>
        <w:t xml:space="preserve"> </w:t>
      </w:r>
      <w:r>
        <w:rPr>
          <w:color w:val="3F3F3F"/>
          <w:spacing w:val="-2"/>
        </w:rPr>
        <w:t>gestion différenciée</w:t>
      </w:r>
      <w:r>
        <w:rPr>
          <w:color w:val="3F3F3F"/>
          <w:spacing w:val="9"/>
        </w:rPr>
        <w:t xml:space="preserve"> </w:t>
      </w:r>
      <w:r>
        <w:rPr>
          <w:color w:val="3F3F3F"/>
          <w:spacing w:val="-2"/>
        </w:rPr>
        <w:t>plutôt</w:t>
      </w:r>
      <w:r>
        <w:rPr>
          <w:color w:val="3F3F3F"/>
          <w:spacing w:val="1"/>
        </w:rPr>
        <w:t xml:space="preserve"> </w:t>
      </w:r>
      <w:r>
        <w:rPr>
          <w:color w:val="3F3F3F"/>
          <w:spacing w:val="-2"/>
        </w:rPr>
        <w:t>qu'une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</w:rPr>
        <w:t>interdiction</w:t>
      </w:r>
      <w:r>
        <w:rPr>
          <w:color w:val="3F3F3F"/>
          <w:spacing w:val="14"/>
        </w:rPr>
        <w:t xml:space="preserve"> </w:t>
      </w:r>
      <w:r>
        <w:rPr>
          <w:color w:val="3F3F3F"/>
          <w:spacing w:val="-2"/>
        </w:rPr>
        <w:t>générale</w:t>
      </w:r>
    </w:p>
    <w:p w14:paraId="4BD29C05" w14:textId="77777777" w:rsidR="00F02A8E" w:rsidRDefault="00000000">
      <w:pPr>
        <w:pStyle w:val="Corpsdetexte"/>
        <w:spacing w:before="69" w:line="280" w:lineRule="auto"/>
        <w:ind w:left="994" w:right="166" w:firstLine="3"/>
        <w:jc w:val="both"/>
      </w:pPr>
      <w:r>
        <w:rPr>
          <w:color w:val="3F3F3F"/>
        </w:rPr>
        <w:t xml:space="preserve">Lorsque les conditions deviennent défavorables, les salmonidés modifient naturellement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comportement.</w:t>
      </w:r>
    </w:p>
    <w:p w14:paraId="69B838D7" w14:textId="77777777" w:rsidR="00F02A8E" w:rsidRDefault="00000000">
      <w:pPr>
        <w:pStyle w:val="Corpsdetexte"/>
        <w:spacing w:before="113" w:line="283" w:lineRule="auto"/>
        <w:ind w:left="997" w:right="164" w:hanging="5"/>
        <w:jc w:val="both"/>
      </w:pPr>
      <w:r>
        <w:rPr>
          <w:color w:val="3F3F3F"/>
        </w:rPr>
        <w:t xml:space="preserve">Ils réduisent fortement </w:t>
      </w:r>
      <w:proofErr w:type="spellStart"/>
      <w:r>
        <w:rPr>
          <w:color w:val="3F3F3F"/>
        </w:rPr>
        <w:t>Ieurs</w:t>
      </w:r>
      <w:proofErr w:type="spellEnd"/>
      <w:r>
        <w:rPr>
          <w:color w:val="3F3F3F"/>
        </w:rPr>
        <w:t xml:space="preserve"> déplacements, limitent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alimentation et recherchent des zones refuges plus fraîches.</w:t>
      </w:r>
    </w:p>
    <w:p w14:paraId="5B6985D1" w14:textId="77777777" w:rsidR="00F02A8E" w:rsidRDefault="00000000">
      <w:pPr>
        <w:pStyle w:val="Corpsdetexte"/>
        <w:spacing w:before="117" w:line="278" w:lineRule="auto"/>
        <w:ind w:left="987" w:right="145" w:firstLine="9"/>
        <w:jc w:val="both"/>
      </w:pPr>
      <w:r>
        <w:rPr>
          <w:color w:val="3F3F3F"/>
        </w:rPr>
        <w:t xml:space="preserve">Les pêcheurs connaissent parfaitement ces phénomènes et adaptent généralement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pratique en conséquence. Sur les secteurs les plus fragiles, la fréquentation diminue naturellement, sans qu'il soit nécessaire d'interdire systématiquement toute </w:t>
      </w:r>
      <w:r>
        <w:rPr>
          <w:color w:val="3F3F3F"/>
          <w:spacing w:val="-2"/>
        </w:rPr>
        <w:t>activité.</w:t>
      </w:r>
    </w:p>
    <w:p w14:paraId="7A3F8A79" w14:textId="77777777" w:rsidR="00F02A8E" w:rsidRDefault="00000000">
      <w:pPr>
        <w:pStyle w:val="Corpsdetexte"/>
        <w:spacing w:before="126" w:line="280" w:lineRule="auto"/>
        <w:ind w:left="994" w:right="136" w:hanging="3"/>
        <w:jc w:val="both"/>
      </w:pPr>
      <w:r>
        <w:rPr>
          <w:color w:val="3F3F3F"/>
        </w:rPr>
        <w:t xml:space="preserve">À l'inverse, de nombreux parcours conservent des conditions satisfaisantes. Les espèces d'eaux plus tempérées, telles que le chevesne, la perche ou le brochet, poursuivent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activité normale.</w:t>
      </w:r>
    </w:p>
    <w:p w14:paraId="72B04535" w14:textId="77777777" w:rsidR="00F02A8E" w:rsidRDefault="00000000">
      <w:pPr>
        <w:pStyle w:val="Corpsdetexte"/>
        <w:spacing w:before="121" w:line="280" w:lineRule="auto"/>
        <w:ind w:left="994" w:right="158" w:hanging="3"/>
        <w:jc w:val="both"/>
      </w:pPr>
      <w:r>
        <w:rPr>
          <w:color w:val="3F3F3F"/>
        </w:rPr>
        <w:t>Interdire indistinctement la pêche sur l'ensemble du territoire reviendrait à appliquer une mesure identique à des situations profondément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différentes.</w:t>
      </w:r>
    </w:p>
    <w:p w14:paraId="6F5BE8D4" w14:textId="77777777" w:rsidR="00F02A8E" w:rsidRDefault="00000000">
      <w:pPr>
        <w:pStyle w:val="Corpsdetexte"/>
        <w:spacing w:before="117" w:line="276" w:lineRule="auto"/>
        <w:ind w:left="994" w:right="134" w:hanging="4"/>
        <w:jc w:val="both"/>
      </w:pPr>
      <w:r>
        <w:rPr>
          <w:color w:val="3F3F3F"/>
        </w:rPr>
        <w:t xml:space="preserve">Une gestion moderne des milieux aquatiques doit reposer sur le principe de </w:t>
      </w:r>
      <w:r>
        <w:rPr>
          <w:color w:val="3F3F3F"/>
          <w:spacing w:val="-2"/>
        </w:rPr>
        <w:t>proportionnalité.</w:t>
      </w:r>
    </w:p>
    <w:p w14:paraId="3400007B" w14:textId="77777777" w:rsidR="00F02A8E" w:rsidRDefault="00000000">
      <w:pPr>
        <w:pStyle w:val="Corpsdetexte"/>
        <w:spacing w:before="128" w:line="280" w:lineRule="auto"/>
        <w:ind w:left="994" w:right="155" w:hanging="2"/>
        <w:jc w:val="both"/>
      </w:pPr>
      <w:r>
        <w:rPr>
          <w:color w:val="3F3F3F"/>
        </w:rPr>
        <w:t>Chaque bassin versant doit être analysé individuellement afin que les éventuelles restrictions soient limitées aux secteurs où elles présentent un réel intérêt</w:t>
      </w:r>
      <w:r>
        <w:rPr>
          <w:color w:val="3F3F3F"/>
          <w:spacing w:val="40"/>
        </w:rPr>
        <w:t xml:space="preserve"> </w:t>
      </w:r>
      <w:r>
        <w:rPr>
          <w:color w:val="3F3F3F"/>
          <w:spacing w:val="-2"/>
        </w:rPr>
        <w:t>écologique.</w:t>
      </w:r>
    </w:p>
    <w:p w14:paraId="7F1F4513" w14:textId="77777777" w:rsidR="00F02A8E" w:rsidRDefault="00000000">
      <w:pPr>
        <w:pStyle w:val="Titre1"/>
      </w:pPr>
      <w:r>
        <w:rPr>
          <w:color w:val="3F3F3F"/>
        </w:rPr>
        <w:t>Maintenir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la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pêche</w:t>
      </w:r>
      <w:r>
        <w:rPr>
          <w:color w:val="3F3F3F"/>
          <w:spacing w:val="-12"/>
        </w:rPr>
        <w:t xml:space="preserve"> </w:t>
      </w:r>
      <w:r>
        <w:rPr>
          <w:color w:val="3F3F3F"/>
        </w:rPr>
        <w:t>des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écrevisses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exotiques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</w:rPr>
        <w:t>envahissantes</w:t>
      </w:r>
    </w:p>
    <w:p w14:paraId="6DA9D44C" w14:textId="77777777" w:rsidR="00F02A8E" w:rsidRDefault="00000000">
      <w:pPr>
        <w:pStyle w:val="Corpsdetexte"/>
        <w:spacing w:before="69" w:line="280" w:lineRule="auto"/>
        <w:ind w:left="996" w:right="150"/>
        <w:jc w:val="both"/>
      </w:pPr>
      <w:r>
        <w:rPr>
          <w:color w:val="3F3F3F"/>
        </w:rPr>
        <w:t>La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Fédération rappelle également la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nécessité de maintenir la pêche des écrevisses exotiques envahissantes.</w:t>
      </w:r>
    </w:p>
    <w:p w14:paraId="2742651E" w14:textId="77777777" w:rsidR="00F02A8E" w:rsidRDefault="00000000">
      <w:pPr>
        <w:pStyle w:val="Corpsdetexte"/>
        <w:spacing w:before="118" w:line="280" w:lineRule="auto"/>
        <w:ind w:left="994" w:right="154" w:firstLine="3"/>
        <w:jc w:val="both"/>
      </w:pPr>
      <w:r>
        <w:rPr>
          <w:color w:val="3F3F3F"/>
        </w:rPr>
        <w:t xml:space="preserve">Les espèces telles que </w:t>
      </w:r>
      <w:proofErr w:type="spellStart"/>
      <w:r>
        <w:rPr>
          <w:color w:val="3F3F3F"/>
        </w:rPr>
        <w:t>I'Ecrevisse</w:t>
      </w:r>
      <w:proofErr w:type="spellEnd"/>
      <w:r>
        <w:rPr>
          <w:color w:val="3F3F3F"/>
        </w:rPr>
        <w:t xml:space="preserve"> de Louisiane, l'Ecrevisse signal ou l'Ecrevisse américaine figurent parmi les principales causes de dégradation de nombreux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milieux aquatiques.</w:t>
      </w:r>
    </w:p>
    <w:p w14:paraId="392DECF7" w14:textId="77777777" w:rsidR="00F02A8E" w:rsidRDefault="00000000">
      <w:pPr>
        <w:pStyle w:val="Corpsdetexte"/>
        <w:spacing w:before="111"/>
        <w:ind w:left="997"/>
        <w:jc w:val="both"/>
      </w:pPr>
      <w:r>
        <w:rPr>
          <w:color w:val="3F3F3F"/>
        </w:rPr>
        <w:t>Leur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prolifération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entraîne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notamment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10"/>
        </w:rPr>
        <w:t>:</w:t>
      </w:r>
    </w:p>
    <w:p w14:paraId="31E89AFF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72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la</w:t>
      </w:r>
      <w:proofErr w:type="gramEnd"/>
      <w:r>
        <w:rPr>
          <w:color w:val="3F3F3F"/>
          <w:spacing w:val="-14"/>
          <w:sz w:val="24"/>
        </w:rPr>
        <w:t xml:space="preserve"> </w:t>
      </w:r>
      <w:r>
        <w:rPr>
          <w:color w:val="3F3F3F"/>
          <w:sz w:val="24"/>
        </w:rPr>
        <w:t>destruction</w:t>
      </w:r>
      <w:r>
        <w:rPr>
          <w:color w:val="3F3F3F"/>
          <w:spacing w:val="6"/>
          <w:sz w:val="24"/>
        </w:rPr>
        <w:t xml:space="preserve"> </w:t>
      </w:r>
      <w:r>
        <w:rPr>
          <w:color w:val="3F3F3F"/>
          <w:sz w:val="24"/>
        </w:rPr>
        <w:t>des</w:t>
      </w:r>
      <w:r>
        <w:rPr>
          <w:color w:val="3F3F3F"/>
          <w:spacing w:val="-6"/>
          <w:sz w:val="24"/>
        </w:rPr>
        <w:t xml:space="preserve"> </w:t>
      </w:r>
      <w:r>
        <w:rPr>
          <w:color w:val="3F3F3F"/>
          <w:sz w:val="24"/>
        </w:rPr>
        <w:t>berges</w:t>
      </w:r>
      <w:r>
        <w:rPr>
          <w:color w:val="3F3F3F"/>
          <w:spacing w:val="-2"/>
          <w:sz w:val="24"/>
        </w:rPr>
        <w:t xml:space="preserve"> </w:t>
      </w:r>
      <w:r>
        <w:rPr>
          <w:color w:val="3F3F3F"/>
          <w:sz w:val="24"/>
        </w:rPr>
        <w:t>par</w:t>
      </w:r>
      <w:r>
        <w:rPr>
          <w:color w:val="3F3F3F"/>
          <w:spacing w:val="-12"/>
          <w:sz w:val="24"/>
        </w:rPr>
        <w:t xml:space="preserve"> </w:t>
      </w:r>
      <w:proofErr w:type="spellStart"/>
      <w:r>
        <w:rPr>
          <w:color w:val="3F3F3F"/>
          <w:sz w:val="24"/>
        </w:rPr>
        <w:t>Ieurs</w:t>
      </w:r>
      <w:proofErr w:type="spellEnd"/>
      <w:r>
        <w:rPr>
          <w:color w:val="3F3F3F"/>
          <w:spacing w:val="-8"/>
          <w:sz w:val="24"/>
        </w:rPr>
        <w:t xml:space="preserve"> </w:t>
      </w:r>
      <w:r>
        <w:rPr>
          <w:color w:val="3F3F3F"/>
          <w:sz w:val="24"/>
        </w:rPr>
        <w:t xml:space="preserve">galeries </w:t>
      </w:r>
      <w:r>
        <w:rPr>
          <w:color w:val="3F3F3F"/>
          <w:spacing w:val="-10"/>
          <w:sz w:val="24"/>
        </w:rPr>
        <w:t>;</w:t>
      </w:r>
    </w:p>
    <w:p w14:paraId="438EE541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la</w:t>
      </w:r>
      <w:proofErr w:type="gramEnd"/>
      <w:r>
        <w:rPr>
          <w:color w:val="3F3F3F"/>
          <w:spacing w:val="-10"/>
          <w:sz w:val="24"/>
        </w:rPr>
        <w:t xml:space="preserve"> </w:t>
      </w:r>
      <w:r>
        <w:rPr>
          <w:color w:val="3F3F3F"/>
          <w:sz w:val="24"/>
        </w:rPr>
        <w:t>dégradation</w:t>
      </w:r>
      <w:r>
        <w:rPr>
          <w:color w:val="3F3F3F"/>
          <w:spacing w:val="6"/>
          <w:sz w:val="24"/>
        </w:rPr>
        <w:t xml:space="preserve"> </w:t>
      </w:r>
      <w:r>
        <w:rPr>
          <w:color w:val="3F3F3F"/>
          <w:sz w:val="24"/>
        </w:rPr>
        <w:t>des</w:t>
      </w:r>
      <w:r>
        <w:rPr>
          <w:color w:val="3F3F3F"/>
          <w:spacing w:val="-4"/>
          <w:sz w:val="24"/>
        </w:rPr>
        <w:t xml:space="preserve"> </w:t>
      </w:r>
      <w:r>
        <w:rPr>
          <w:color w:val="3F3F3F"/>
          <w:sz w:val="24"/>
        </w:rPr>
        <w:t>habitats</w:t>
      </w:r>
      <w:r>
        <w:rPr>
          <w:color w:val="3F3F3F"/>
          <w:spacing w:val="1"/>
          <w:sz w:val="24"/>
        </w:rPr>
        <w:t xml:space="preserve"> </w:t>
      </w:r>
      <w:r>
        <w:rPr>
          <w:color w:val="3F3F3F"/>
          <w:sz w:val="24"/>
        </w:rPr>
        <w:t>aquatiques</w:t>
      </w:r>
      <w:r>
        <w:rPr>
          <w:color w:val="3F3F3F"/>
          <w:spacing w:val="8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5BFDC66E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65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une</w:t>
      </w:r>
      <w:proofErr w:type="gramEnd"/>
      <w:r>
        <w:rPr>
          <w:color w:val="3F3F3F"/>
          <w:spacing w:val="-13"/>
          <w:sz w:val="24"/>
        </w:rPr>
        <w:t xml:space="preserve"> </w:t>
      </w:r>
      <w:r>
        <w:rPr>
          <w:color w:val="3F3F3F"/>
          <w:sz w:val="24"/>
        </w:rPr>
        <w:t>concurrence</w:t>
      </w:r>
      <w:r>
        <w:rPr>
          <w:color w:val="3F3F3F"/>
          <w:spacing w:val="9"/>
          <w:sz w:val="24"/>
        </w:rPr>
        <w:t xml:space="preserve"> </w:t>
      </w:r>
      <w:r>
        <w:rPr>
          <w:color w:val="3F3F3F"/>
          <w:sz w:val="24"/>
        </w:rPr>
        <w:t>avec</w:t>
      </w:r>
      <w:r>
        <w:rPr>
          <w:color w:val="3F3F3F"/>
          <w:spacing w:val="-5"/>
          <w:sz w:val="24"/>
        </w:rPr>
        <w:t xml:space="preserve"> </w:t>
      </w:r>
      <w:r>
        <w:rPr>
          <w:color w:val="3F3F3F"/>
          <w:sz w:val="24"/>
        </w:rPr>
        <w:t>les</w:t>
      </w:r>
      <w:r>
        <w:rPr>
          <w:color w:val="3F3F3F"/>
          <w:spacing w:val="-9"/>
          <w:sz w:val="24"/>
        </w:rPr>
        <w:t xml:space="preserve"> </w:t>
      </w:r>
      <w:r>
        <w:rPr>
          <w:color w:val="3F3F3F"/>
          <w:sz w:val="24"/>
        </w:rPr>
        <w:t>espèces</w:t>
      </w:r>
      <w:r>
        <w:rPr>
          <w:color w:val="3F3F3F"/>
          <w:spacing w:val="-3"/>
          <w:sz w:val="24"/>
        </w:rPr>
        <w:t xml:space="preserve"> </w:t>
      </w:r>
      <w:r>
        <w:rPr>
          <w:color w:val="3F3F3F"/>
          <w:sz w:val="24"/>
        </w:rPr>
        <w:t>autochtones</w:t>
      </w:r>
      <w:r>
        <w:rPr>
          <w:color w:val="3F3F3F"/>
          <w:spacing w:val="6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31B23F4E" w14:textId="77777777" w:rsidR="00F02A8E" w:rsidRDefault="00F02A8E">
      <w:pPr>
        <w:pStyle w:val="Paragraphedeliste"/>
        <w:rPr>
          <w:sz w:val="24"/>
        </w:rPr>
        <w:sectPr w:rsidR="00F02A8E">
          <w:headerReference w:type="default" r:id="rId17"/>
          <w:pgSz w:w="11910" w:h="16840"/>
          <w:pgMar w:top="1600" w:right="1275" w:bottom="280" w:left="425" w:header="355" w:footer="0" w:gutter="0"/>
          <w:cols w:space="720"/>
        </w:sectPr>
      </w:pPr>
    </w:p>
    <w:p w14:paraId="1E3368E8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  <w:tab w:val="left" w:pos="1717"/>
        </w:tabs>
        <w:spacing w:before="91" w:line="280" w:lineRule="auto"/>
        <w:ind w:left="1717" w:right="132" w:hanging="366"/>
        <w:rPr>
          <w:sz w:val="24"/>
        </w:rPr>
      </w:pPr>
      <w:proofErr w:type="gramStart"/>
      <w:r>
        <w:rPr>
          <w:color w:val="3F3F3F"/>
          <w:sz w:val="24"/>
        </w:rPr>
        <w:lastRenderedPageBreak/>
        <w:t>la</w:t>
      </w:r>
      <w:proofErr w:type="gramEnd"/>
      <w:r>
        <w:rPr>
          <w:color w:val="3F3F3F"/>
          <w:spacing w:val="-2"/>
          <w:sz w:val="24"/>
        </w:rPr>
        <w:t xml:space="preserve"> </w:t>
      </w:r>
      <w:r>
        <w:rPr>
          <w:color w:val="3F3F3F"/>
          <w:sz w:val="24"/>
        </w:rPr>
        <w:t>transmission</w:t>
      </w:r>
      <w:r>
        <w:rPr>
          <w:color w:val="3F3F3F"/>
          <w:spacing w:val="32"/>
          <w:sz w:val="24"/>
        </w:rPr>
        <w:t xml:space="preserve"> </w:t>
      </w:r>
      <w:r>
        <w:rPr>
          <w:color w:val="3F3F3F"/>
          <w:sz w:val="24"/>
        </w:rPr>
        <w:t>de la peste de l'écrevisse, responsable en grande partie de la disparition des populations d'Ecrevisses à pattes blanches.</w:t>
      </w:r>
    </w:p>
    <w:p w14:paraId="354C5064" w14:textId="77777777" w:rsidR="00F02A8E" w:rsidRDefault="00000000">
      <w:pPr>
        <w:pStyle w:val="Corpsdetexte"/>
        <w:spacing w:before="118"/>
        <w:ind w:left="997"/>
      </w:pPr>
      <w:r>
        <w:rPr>
          <w:color w:val="3F3F3F"/>
        </w:rPr>
        <w:t>La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pêche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constitue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un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moyen</w:t>
      </w:r>
      <w:r>
        <w:rPr>
          <w:color w:val="3F3F3F"/>
          <w:spacing w:val="10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limitation</w:t>
      </w:r>
      <w:r>
        <w:rPr>
          <w:color w:val="3F3F3F"/>
          <w:spacing w:val="11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ces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populations</w:t>
      </w:r>
      <w:r>
        <w:rPr>
          <w:color w:val="3F3F3F"/>
          <w:spacing w:val="9"/>
        </w:rPr>
        <w:t xml:space="preserve"> </w:t>
      </w:r>
      <w:r>
        <w:rPr>
          <w:color w:val="3F3F3F"/>
          <w:spacing w:val="-2"/>
        </w:rPr>
        <w:t>invasives.</w:t>
      </w:r>
    </w:p>
    <w:p w14:paraId="4BB4EA70" w14:textId="77777777" w:rsidR="00F02A8E" w:rsidRDefault="00000000">
      <w:pPr>
        <w:pStyle w:val="Corpsdetexte"/>
        <w:tabs>
          <w:tab w:val="left" w:pos="2454"/>
          <w:tab w:val="left" w:pos="3283"/>
          <w:tab w:val="left" w:pos="4458"/>
          <w:tab w:val="left" w:pos="5634"/>
          <w:tab w:val="left" w:pos="6895"/>
          <w:tab w:val="left" w:pos="8206"/>
          <w:tab w:val="left" w:pos="9668"/>
        </w:tabs>
        <w:spacing w:before="165" w:line="280" w:lineRule="auto"/>
        <w:ind w:left="997" w:right="142" w:hanging="4"/>
      </w:pPr>
      <w:r>
        <w:rPr>
          <w:color w:val="3F3F3F"/>
          <w:spacing w:val="-2"/>
        </w:rPr>
        <w:t>Suspendre</w:t>
      </w:r>
      <w:r>
        <w:rPr>
          <w:color w:val="3F3F3F"/>
        </w:rPr>
        <w:tab/>
      </w:r>
      <w:r>
        <w:rPr>
          <w:color w:val="3F3F3F"/>
          <w:spacing w:val="-2"/>
        </w:rPr>
        <w:t>cette</w:t>
      </w:r>
      <w:r>
        <w:rPr>
          <w:color w:val="3F3F3F"/>
        </w:rPr>
        <w:tab/>
      </w:r>
      <w:r>
        <w:rPr>
          <w:color w:val="3F3F3F"/>
          <w:spacing w:val="-2"/>
        </w:rPr>
        <w:t>pratique</w:t>
      </w:r>
      <w:r>
        <w:rPr>
          <w:color w:val="3F3F3F"/>
        </w:rPr>
        <w:tab/>
      </w:r>
      <w:r>
        <w:rPr>
          <w:color w:val="3F3F3F"/>
          <w:spacing w:val="-2"/>
        </w:rPr>
        <w:t>pendant</w:t>
      </w:r>
      <w:r>
        <w:rPr>
          <w:color w:val="3F3F3F"/>
        </w:rPr>
        <w:tab/>
      </w:r>
      <w:r>
        <w:rPr>
          <w:color w:val="3F3F3F"/>
          <w:spacing w:val="-2"/>
        </w:rPr>
        <w:t>plusieurs</w:t>
      </w:r>
      <w:r>
        <w:rPr>
          <w:color w:val="3F3F3F"/>
        </w:rPr>
        <w:tab/>
      </w:r>
      <w:r>
        <w:rPr>
          <w:color w:val="3F3F3F"/>
          <w:spacing w:val="-2"/>
        </w:rPr>
        <w:t>semaines</w:t>
      </w:r>
      <w:r>
        <w:rPr>
          <w:color w:val="3F3F3F"/>
        </w:rPr>
        <w:tab/>
      </w:r>
      <w:r>
        <w:rPr>
          <w:color w:val="3F3F3F"/>
          <w:spacing w:val="-2"/>
        </w:rPr>
        <w:t>favoriserait</w:t>
      </w:r>
      <w:r>
        <w:rPr>
          <w:color w:val="3F3F3F"/>
        </w:rPr>
        <w:tab/>
      </w:r>
      <w:proofErr w:type="spellStart"/>
      <w:r>
        <w:rPr>
          <w:color w:val="3F3F3F"/>
          <w:spacing w:val="-6"/>
        </w:rPr>
        <w:t>Ieur</w:t>
      </w:r>
      <w:proofErr w:type="spellEnd"/>
      <w:r>
        <w:rPr>
          <w:color w:val="3F3F3F"/>
          <w:spacing w:val="-6"/>
        </w:rPr>
        <w:t xml:space="preserve"> </w:t>
      </w:r>
      <w:r>
        <w:rPr>
          <w:color w:val="3F3F3F"/>
        </w:rPr>
        <w:t>développement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sans apporter de bénéfice aux espèces patrimoniales.</w:t>
      </w:r>
    </w:p>
    <w:p w14:paraId="7692A9EB" w14:textId="77777777" w:rsidR="00F02A8E" w:rsidRDefault="00000000">
      <w:pPr>
        <w:pStyle w:val="Corpsdetexte"/>
        <w:spacing w:before="118" w:line="280" w:lineRule="auto"/>
        <w:ind w:left="997" w:hanging="7"/>
      </w:pPr>
      <w:r>
        <w:rPr>
          <w:color w:val="3F3F3F"/>
        </w:rPr>
        <w:t>À</w:t>
      </w:r>
      <w:r>
        <w:rPr>
          <w:color w:val="3F3F3F"/>
          <w:spacing w:val="28"/>
        </w:rPr>
        <w:t xml:space="preserve"> </w:t>
      </w:r>
      <w:r>
        <w:rPr>
          <w:color w:val="3F3F3F"/>
        </w:rPr>
        <w:t>ce titre,</w:t>
      </w:r>
      <w:r>
        <w:rPr>
          <w:color w:val="3F3F3F"/>
          <w:spacing w:val="32"/>
        </w:rPr>
        <w:t xml:space="preserve"> </w:t>
      </w:r>
      <w:r>
        <w:rPr>
          <w:color w:val="3F3F3F"/>
        </w:rPr>
        <w:t>le maintien</w:t>
      </w:r>
      <w:r>
        <w:rPr>
          <w:color w:val="3F3F3F"/>
          <w:spacing w:val="37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25"/>
        </w:rPr>
        <w:t xml:space="preserve"> </w:t>
      </w:r>
      <w:r>
        <w:rPr>
          <w:color w:val="3F3F3F"/>
        </w:rPr>
        <w:t>cette</w:t>
      </w:r>
      <w:r>
        <w:rPr>
          <w:color w:val="3F3F3F"/>
          <w:spacing w:val="25"/>
        </w:rPr>
        <w:t xml:space="preserve"> </w:t>
      </w:r>
      <w:r>
        <w:rPr>
          <w:color w:val="3F3F3F"/>
        </w:rPr>
        <w:t>pêche</w:t>
      </w:r>
      <w:r>
        <w:rPr>
          <w:color w:val="3F3F3F"/>
          <w:spacing w:val="29"/>
        </w:rPr>
        <w:t xml:space="preserve"> </w:t>
      </w:r>
      <w:r>
        <w:rPr>
          <w:color w:val="3F3F3F"/>
        </w:rPr>
        <w:t>participe</w:t>
      </w:r>
      <w:r>
        <w:rPr>
          <w:color w:val="3F3F3F"/>
          <w:spacing w:val="30"/>
        </w:rPr>
        <w:t xml:space="preserve"> </w:t>
      </w:r>
      <w:r>
        <w:rPr>
          <w:color w:val="3F3F3F"/>
        </w:rPr>
        <w:t>pleinement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à la</w:t>
      </w:r>
      <w:r>
        <w:rPr>
          <w:color w:val="3F3F3F"/>
          <w:spacing w:val="26"/>
        </w:rPr>
        <w:t xml:space="preserve"> </w:t>
      </w:r>
      <w:r>
        <w:rPr>
          <w:color w:val="3F3F3F"/>
        </w:rPr>
        <w:t>gestion</w:t>
      </w:r>
      <w:r>
        <w:rPr>
          <w:color w:val="3F3F3F"/>
          <w:spacing w:val="39"/>
        </w:rPr>
        <w:t xml:space="preserve"> </w:t>
      </w:r>
      <w:r>
        <w:rPr>
          <w:color w:val="3F3F3F"/>
        </w:rPr>
        <w:t>écologique des milieux aquatiques.</w:t>
      </w:r>
    </w:p>
    <w:p w14:paraId="738D9767" w14:textId="77777777" w:rsidR="00F02A8E" w:rsidRDefault="00000000">
      <w:pPr>
        <w:pStyle w:val="Titre1"/>
        <w:ind w:left="991"/>
        <w:jc w:val="left"/>
      </w:pPr>
      <w:r>
        <w:rPr>
          <w:color w:val="3F3F3F"/>
        </w:rPr>
        <w:t>Les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véritables</w:t>
      </w:r>
      <w:r>
        <w:rPr>
          <w:color w:val="3F3F3F"/>
          <w:spacing w:val="-14"/>
        </w:rPr>
        <w:t xml:space="preserve"> </w:t>
      </w:r>
      <w:r>
        <w:rPr>
          <w:color w:val="3F3F3F"/>
        </w:rPr>
        <w:t>pressions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sur</w:t>
      </w:r>
      <w:r>
        <w:rPr>
          <w:color w:val="3F3F3F"/>
          <w:spacing w:val="-13"/>
        </w:rPr>
        <w:t xml:space="preserve"> </w:t>
      </w:r>
      <w:r>
        <w:rPr>
          <w:b w:val="0"/>
          <w:color w:val="3F3F3F"/>
        </w:rPr>
        <w:t>les</w:t>
      </w:r>
      <w:r>
        <w:rPr>
          <w:b w:val="0"/>
          <w:color w:val="3F3F3F"/>
          <w:spacing w:val="-17"/>
        </w:rPr>
        <w:t xml:space="preserve"> </w:t>
      </w:r>
      <w:r>
        <w:rPr>
          <w:color w:val="3F3F3F"/>
          <w:spacing w:val="-2"/>
        </w:rPr>
        <w:t>rivières</w:t>
      </w:r>
    </w:p>
    <w:p w14:paraId="19F62E26" w14:textId="77777777" w:rsidR="00F02A8E" w:rsidRDefault="00000000">
      <w:pPr>
        <w:pStyle w:val="Corpsdetexte"/>
        <w:spacing w:before="70" w:line="280" w:lineRule="auto"/>
        <w:ind w:left="997"/>
      </w:pPr>
      <w:r>
        <w:rPr>
          <w:color w:val="3F3F3F"/>
        </w:rPr>
        <w:t xml:space="preserve">Les difficultés rencontrées aujourd'hui par les cours d'eau trouvent </w:t>
      </w:r>
      <w:proofErr w:type="spellStart"/>
      <w:r>
        <w:rPr>
          <w:color w:val="3F3F3F"/>
        </w:rPr>
        <w:t>Ieur</w:t>
      </w:r>
      <w:proofErr w:type="spellEnd"/>
      <w:r>
        <w:rPr>
          <w:color w:val="3F3F3F"/>
        </w:rPr>
        <w:t xml:space="preserve"> origine dans des facteurs bien identifiés :</w:t>
      </w:r>
    </w:p>
    <w:p w14:paraId="145538A8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18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</w:t>
      </w:r>
      <w:proofErr w:type="gramEnd"/>
      <w:r>
        <w:rPr>
          <w:color w:val="3F3F3F"/>
          <w:spacing w:val="-14"/>
          <w:sz w:val="24"/>
        </w:rPr>
        <w:t xml:space="preserve"> </w:t>
      </w:r>
      <w:r>
        <w:rPr>
          <w:color w:val="3F3F3F"/>
          <w:sz w:val="24"/>
        </w:rPr>
        <w:t>changement</w:t>
      </w:r>
      <w:r>
        <w:rPr>
          <w:color w:val="3F3F3F"/>
          <w:spacing w:val="8"/>
          <w:sz w:val="24"/>
        </w:rPr>
        <w:t xml:space="preserve"> </w:t>
      </w:r>
      <w:r>
        <w:rPr>
          <w:color w:val="3F3F3F"/>
          <w:sz w:val="24"/>
        </w:rPr>
        <w:t xml:space="preserve">climatique </w:t>
      </w:r>
      <w:r>
        <w:rPr>
          <w:color w:val="3F3F3F"/>
          <w:spacing w:val="-10"/>
          <w:sz w:val="24"/>
        </w:rPr>
        <w:t>;</w:t>
      </w:r>
    </w:p>
    <w:p w14:paraId="246B3822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les</w:t>
      </w:r>
      <w:proofErr w:type="gramEnd"/>
      <w:r>
        <w:rPr>
          <w:color w:val="3F3F3F"/>
          <w:spacing w:val="-14"/>
          <w:sz w:val="24"/>
        </w:rPr>
        <w:t xml:space="preserve"> </w:t>
      </w:r>
      <w:r>
        <w:rPr>
          <w:color w:val="3F3F3F"/>
          <w:sz w:val="24"/>
        </w:rPr>
        <w:t>prélèvements</w:t>
      </w:r>
      <w:r>
        <w:rPr>
          <w:color w:val="3F3F3F"/>
          <w:spacing w:val="1"/>
          <w:sz w:val="24"/>
        </w:rPr>
        <w:t xml:space="preserve"> </w:t>
      </w:r>
      <w:r>
        <w:rPr>
          <w:color w:val="3F3F3F"/>
          <w:sz w:val="24"/>
        </w:rPr>
        <w:t>excessifs</w:t>
      </w:r>
      <w:r>
        <w:rPr>
          <w:color w:val="3F3F3F"/>
          <w:spacing w:val="-3"/>
          <w:sz w:val="24"/>
        </w:rPr>
        <w:t xml:space="preserve"> </w:t>
      </w:r>
      <w:r>
        <w:rPr>
          <w:color w:val="3F3F3F"/>
          <w:sz w:val="24"/>
        </w:rPr>
        <w:t>de</w:t>
      </w:r>
      <w:r>
        <w:rPr>
          <w:color w:val="3F3F3F"/>
          <w:spacing w:val="-12"/>
          <w:sz w:val="24"/>
        </w:rPr>
        <w:t xml:space="preserve"> </w:t>
      </w:r>
      <w:r>
        <w:rPr>
          <w:color w:val="3F3F3F"/>
          <w:sz w:val="24"/>
        </w:rPr>
        <w:t>la</w:t>
      </w:r>
      <w:r>
        <w:rPr>
          <w:color w:val="3F3F3F"/>
          <w:spacing w:val="-17"/>
          <w:sz w:val="24"/>
        </w:rPr>
        <w:t xml:space="preserve"> </w:t>
      </w:r>
      <w:r>
        <w:rPr>
          <w:color w:val="3F3F3F"/>
          <w:sz w:val="24"/>
        </w:rPr>
        <w:t>ressource</w:t>
      </w:r>
      <w:r>
        <w:rPr>
          <w:color w:val="3F3F3F"/>
          <w:spacing w:val="-4"/>
          <w:sz w:val="24"/>
        </w:rPr>
        <w:t xml:space="preserve"> </w:t>
      </w:r>
      <w:r>
        <w:rPr>
          <w:color w:val="3F3F3F"/>
          <w:sz w:val="24"/>
        </w:rPr>
        <w:t>en</w:t>
      </w:r>
      <w:r>
        <w:rPr>
          <w:color w:val="3F3F3F"/>
          <w:spacing w:val="-8"/>
          <w:sz w:val="24"/>
        </w:rPr>
        <w:t xml:space="preserve"> </w:t>
      </w:r>
      <w:r>
        <w:rPr>
          <w:color w:val="3F3F3F"/>
          <w:sz w:val="24"/>
        </w:rPr>
        <w:t>eau</w:t>
      </w:r>
      <w:r>
        <w:rPr>
          <w:color w:val="3F3F3F"/>
          <w:spacing w:val="-10"/>
          <w:sz w:val="24"/>
        </w:rPr>
        <w:t xml:space="preserve"> ;</w:t>
      </w:r>
    </w:p>
    <w:p w14:paraId="4055458C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les</w:t>
      </w:r>
      <w:proofErr w:type="gramEnd"/>
      <w:r>
        <w:rPr>
          <w:color w:val="3F3F3F"/>
          <w:spacing w:val="-6"/>
          <w:sz w:val="24"/>
        </w:rPr>
        <w:t xml:space="preserve"> </w:t>
      </w:r>
      <w:r>
        <w:rPr>
          <w:color w:val="3F3F3F"/>
          <w:sz w:val="24"/>
        </w:rPr>
        <w:t>pollutions</w:t>
      </w:r>
      <w:r>
        <w:rPr>
          <w:color w:val="3F3F3F"/>
          <w:spacing w:val="9"/>
          <w:sz w:val="24"/>
        </w:rPr>
        <w:t xml:space="preserve"> </w:t>
      </w:r>
      <w:r>
        <w:rPr>
          <w:color w:val="3F3F3F"/>
          <w:sz w:val="24"/>
        </w:rPr>
        <w:t>diffuses</w:t>
      </w:r>
      <w:r>
        <w:rPr>
          <w:color w:val="3F3F3F"/>
          <w:spacing w:val="1"/>
          <w:sz w:val="24"/>
        </w:rPr>
        <w:t xml:space="preserve"> </w:t>
      </w:r>
      <w:r>
        <w:rPr>
          <w:color w:val="3F3F3F"/>
          <w:sz w:val="24"/>
        </w:rPr>
        <w:t>et</w:t>
      </w:r>
      <w:r>
        <w:rPr>
          <w:color w:val="3F3F3F"/>
          <w:spacing w:val="2"/>
          <w:sz w:val="24"/>
        </w:rPr>
        <w:t xml:space="preserve"> </w:t>
      </w:r>
      <w:r>
        <w:rPr>
          <w:color w:val="3F3F3F"/>
          <w:sz w:val="24"/>
        </w:rPr>
        <w:t>accidentelles</w:t>
      </w:r>
      <w:r>
        <w:rPr>
          <w:color w:val="3F3F3F"/>
          <w:spacing w:val="17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2259D37E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65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la</w:t>
      </w:r>
      <w:proofErr w:type="gramEnd"/>
      <w:r>
        <w:rPr>
          <w:color w:val="3F3F3F"/>
          <w:spacing w:val="-11"/>
          <w:sz w:val="24"/>
        </w:rPr>
        <w:t xml:space="preserve"> </w:t>
      </w:r>
      <w:r>
        <w:rPr>
          <w:color w:val="3F3F3F"/>
          <w:sz w:val="24"/>
        </w:rPr>
        <w:t>dégradation</w:t>
      </w:r>
      <w:r>
        <w:rPr>
          <w:color w:val="3F3F3F"/>
          <w:spacing w:val="4"/>
          <w:sz w:val="24"/>
        </w:rPr>
        <w:t xml:space="preserve"> </w:t>
      </w:r>
      <w:r>
        <w:rPr>
          <w:color w:val="3F3F3F"/>
          <w:sz w:val="24"/>
        </w:rPr>
        <w:t>et</w:t>
      </w:r>
      <w:r>
        <w:rPr>
          <w:color w:val="3F3F3F"/>
          <w:spacing w:val="2"/>
          <w:sz w:val="24"/>
        </w:rPr>
        <w:t xml:space="preserve"> </w:t>
      </w:r>
      <w:r>
        <w:rPr>
          <w:color w:val="3F3F3F"/>
          <w:sz w:val="24"/>
        </w:rPr>
        <w:t>la</w:t>
      </w:r>
      <w:r>
        <w:rPr>
          <w:color w:val="3F3F3F"/>
          <w:spacing w:val="-13"/>
          <w:sz w:val="24"/>
        </w:rPr>
        <w:t xml:space="preserve"> </w:t>
      </w:r>
      <w:r>
        <w:rPr>
          <w:color w:val="3F3F3F"/>
          <w:sz w:val="24"/>
        </w:rPr>
        <w:t>fragmentation</w:t>
      </w:r>
      <w:r>
        <w:rPr>
          <w:color w:val="3F3F3F"/>
          <w:spacing w:val="14"/>
          <w:sz w:val="24"/>
        </w:rPr>
        <w:t xml:space="preserve"> </w:t>
      </w:r>
      <w:r>
        <w:rPr>
          <w:color w:val="3F3F3F"/>
          <w:sz w:val="24"/>
        </w:rPr>
        <w:t>des</w:t>
      </w:r>
      <w:r>
        <w:rPr>
          <w:color w:val="3F3F3F"/>
          <w:spacing w:val="-9"/>
          <w:sz w:val="24"/>
        </w:rPr>
        <w:t xml:space="preserve"> </w:t>
      </w:r>
      <w:r>
        <w:rPr>
          <w:color w:val="3F3F3F"/>
          <w:sz w:val="24"/>
        </w:rPr>
        <w:t>habitats aquatiques</w:t>
      </w:r>
      <w:r>
        <w:rPr>
          <w:color w:val="3F3F3F"/>
          <w:spacing w:val="11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6B135520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9"/>
        </w:tabs>
        <w:ind w:left="1699" w:hanging="348"/>
        <w:rPr>
          <w:sz w:val="24"/>
        </w:rPr>
      </w:pPr>
      <w:proofErr w:type="gramStart"/>
      <w:r>
        <w:rPr>
          <w:color w:val="3F3F3F"/>
          <w:sz w:val="24"/>
        </w:rPr>
        <w:t>certaines</w:t>
      </w:r>
      <w:proofErr w:type="gramEnd"/>
      <w:r>
        <w:rPr>
          <w:color w:val="3F3F3F"/>
          <w:spacing w:val="-4"/>
          <w:sz w:val="24"/>
        </w:rPr>
        <w:t xml:space="preserve"> </w:t>
      </w:r>
      <w:r>
        <w:rPr>
          <w:color w:val="3F3F3F"/>
          <w:sz w:val="24"/>
        </w:rPr>
        <w:t>espèces</w:t>
      </w:r>
      <w:r>
        <w:rPr>
          <w:color w:val="3F3F3F"/>
          <w:spacing w:val="2"/>
          <w:sz w:val="24"/>
        </w:rPr>
        <w:t xml:space="preserve"> </w:t>
      </w:r>
      <w:r>
        <w:rPr>
          <w:color w:val="3F3F3F"/>
          <w:sz w:val="24"/>
        </w:rPr>
        <w:t>invasives</w:t>
      </w:r>
      <w:r>
        <w:rPr>
          <w:color w:val="3F3F3F"/>
          <w:spacing w:val="-1"/>
          <w:sz w:val="24"/>
        </w:rPr>
        <w:t xml:space="preserve"> </w:t>
      </w:r>
      <w:r>
        <w:rPr>
          <w:color w:val="3F3F3F"/>
          <w:sz w:val="24"/>
        </w:rPr>
        <w:t>ou</w:t>
      </w:r>
      <w:r>
        <w:rPr>
          <w:color w:val="3F3F3F"/>
          <w:spacing w:val="-11"/>
          <w:sz w:val="24"/>
        </w:rPr>
        <w:t xml:space="preserve"> </w:t>
      </w:r>
      <w:r>
        <w:rPr>
          <w:color w:val="3F3F3F"/>
          <w:sz w:val="24"/>
        </w:rPr>
        <w:t>fortement</w:t>
      </w:r>
      <w:r>
        <w:rPr>
          <w:color w:val="3F3F3F"/>
          <w:spacing w:val="3"/>
          <w:sz w:val="24"/>
        </w:rPr>
        <w:t xml:space="preserve"> </w:t>
      </w:r>
      <w:r>
        <w:rPr>
          <w:color w:val="3F3F3F"/>
          <w:sz w:val="24"/>
        </w:rPr>
        <w:t>prédatrices</w:t>
      </w:r>
      <w:r>
        <w:rPr>
          <w:color w:val="3F3F3F"/>
          <w:spacing w:val="-3"/>
          <w:sz w:val="24"/>
        </w:rPr>
        <w:t xml:space="preserve"> </w:t>
      </w:r>
      <w:r>
        <w:rPr>
          <w:color w:val="3F3F3F"/>
          <w:spacing w:val="-10"/>
          <w:sz w:val="24"/>
        </w:rPr>
        <w:t>;</w:t>
      </w:r>
    </w:p>
    <w:p w14:paraId="5FB589FC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698"/>
        </w:tabs>
        <w:spacing w:before="165"/>
        <w:ind w:left="1698" w:hanging="347"/>
        <w:rPr>
          <w:sz w:val="24"/>
        </w:rPr>
      </w:pPr>
      <w:proofErr w:type="gramStart"/>
      <w:r>
        <w:rPr>
          <w:color w:val="3F3F3F"/>
          <w:sz w:val="24"/>
        </w:rPr>
        <w:t>le</w:t>
      </w:r>
      <w:proofErr w:type="gramEnd"/>
      <w:r>
        <w:rPr>
          <w:color w:val="3F3F3F"/>
          <w:spacing w:val="-8"/>
          <w:sz w:val="24"/>
        </w:rPr>
        <w:t xml:space="preserve"> </w:t>
      </w:r>
      <w:r>
        <w:rPr>
          <w:color w:val="3F3F3F"/>
          <w:spacing w:val="-2"/>
          <w:sz w:val="24"/>
        </w:rPr>
        <w:t>braconnage.</w:t>
      </w:r>
    </w:p>
    <w:p w14:paraId="527B6EF9" w14:textId="77777777" w:rsidR="00F02A8E" w:rsidRDefault="00000000">
      <w:pPr>
        <w:pStyle w:val="Corpsdetexte"/>
        <w:spacing w:before="165" w:line="280" w:lineRule="auto"/>
        <w:ind w:left="995" w:right="129" w:firstLine="1"/>
        <w:jc w:val="both"/>
      </w:pPr>
      <w:r>
        <w:rPr>
          <w:color w:val="3F3F3F"/>
        </w:rPr>
        <w:t>La pêche de loisir, lorsqu'elle est pratiquée conformément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à la réglementation et avec les bonnes approches, ne constitue pas une pression significative sur l'état de conservation des populations piscicoles.</w:t>
      </w:r>
    </w:p>
    <w:p w14:paraId="645D2BE8" w14:textId="77777777" w:rsidR="00F02A8E" w:rsidRDefault="00000000">
      <w:pPr>
        <w:pStyle w:val="Corpsdetexte"/>
        <w:spacing w:before="121" w:line="280" w:lineRule="auto"/>
        <w:ind w:left="997" w:right="145" w:hanging="5"/>
        <w:jc w:val="both"/>
      </w:pPr>
      <w:r>
        <w:rPr>
          <w:color w:val="3F3F3F"/>
        </w:rPr>
        <w:t>Concentrer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le débat sur une fermeture générale risquerait de détourner l'attention des véritables causes de dégradation des milieux.</w:t>
      </w:r>
    </w:p>
    <w:p w14:paraId="656A613C" w14:textId="77777777" w:rsidR="00F02A8E" w:rsidRDefault="00000000">
      <w:pPr>
        <w:pStyle w:val="Titre1"/>
        <w:ind w:left="991"/>
      </w:pPr>
      <w:r>
        <w:rPr>
          <w:color w:val="3F3F3F"/>
        </w:rPr>
        <w:t>Les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pêcheurs</w:t>
      </w:r>
      <w:r>
        <w:rPr>
          <w:color w:val="3F3F3F"/>
          <w:spacing w:val="-13"/>
        </w:rPr>
        <w:t xml:space="preserve"> </w:t>
      </w:r>
      <w:r>
        <w:rPr>
          <w:b w:val="0"/>
          <w:color w:val="3F3F3F"/>
        </w:rPr>
        <w:t>:</w:t>
      </w:r>
      <w:r>
        <w:rPr>
          <w:b w:val="0"/>
          <w:color w:val="3F3F3F"/>
          <w:spacing w:val="-16"/>
        </w:rPr>
        <w:t xml:space="preserve"> </w:t>
      </w:r>
      <w:r>
        <w:rPr>
          <w:color w:val="3F3F3F"/>
        </w:rPr>
        <w:t>premiers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observateurs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des</w:t>
      </w:r>
      <w:r>
        <w:rPr>
          <w:color w:val="3F3F3F"/>
          <w:spacing w:val="-17"/>
        </w:rPr>
        <w:t xml:space="preserve"> </w:t>
      </w:r>
      <w:r>
        <w:rPr>
          <w:color w:val="3F3F3F"/>
          <w:spacing w:val="-2"/>
        </w:rPr>
        <w:t>rivières</w:t>
      </w:r>
    </w:p>
    <w:p w14:paraId="3D212199" w14:textId="77777777" w:rsidR="00F02A8E" w:rsidRDefault="00000000">
      <w:pPr>
        <w:pStyle w:val="Corpsdetexte"/>
        <w:spacing w:before="70"/>
        <w:ind w:left="997"/>
        <w:jc w:val="both"/>
      </w:pPr>
      <w:r>
        <w:rPr>
          <w:color w:val="3F3F3F"/>
        </w:rPr>
        <w:t>Les</w:t>
      </w:r>
      <w:r>
        <w:rPr>
          <w:color w:val="3F3F3F"/>
          <w:spacing w:val="-14"/>
        </w:rPr>
        <w:t xml:space="preserve"> </w:t>
      </w:r>
      <w:r>
        <w:rPr>
          <w:color w:val="3F3F3F"/>
        </w:rPr>
        <w:t>pêcheurs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constituent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un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réseau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de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veille</w:t>
      </w:r>
      <w:r>
        <w:rPr>
          <w:color w:val="3F3F3F"/>
          <w:spacing w:val="-12"/>
        </w:rPr>
        <w:t xml:space="preserve"> </w:t>
      </w:r>
      <w:r>
        <w:rPr>
          <w:color w:val="3F3F3F"/>
        </w:rPr>
        <w:t>environnementale</w:t>
      </w:r>
      <w:r>
        <w:rPr>
          <w:color w:val="3F3F3F"/>
          <w:spacing w:val="-16"/>
        </w:rPr>
        <w:t xml:space="preserve"> </w:t>
      </w:r>
      <w:r>
        <w:rPr>
          <w:color w:val="3F3F3F"/>
          <w:spacing w:val="-2"/>
        </w:rPr>
        <w:t>unique.</w:t>
      </w:r>
    </w:p>
    <w:p w14:paraId="3B12CC84" w14:textId="77777777" w:rsidR="00F02A8E" w:rsidRDefault="00000000">
      <w:pPr>
        <w:pStyle w:val="Corpsdetexte"/>
        <w:spacing w:before="166" w:line="280" w:lineRule="auto"/>
        <w:ind w:left="994" w:right="138" w:firstLine="2"/>
        <w:jc w:val="both"/>
      </w:pPr>
      <w:r>
        <w:rPr>
          <w:color w:val="3F3F3F"/>
        </w:rPr>
        <w:t xml:space="preserve">Présents quotidiennement sur les berges, ils détectent les pollutions, les mortalités piscicoles, les assecs, les obstacles à l'écoulement ou encore les actes de </w:t>
      </w:r>
      <w:r>
        <w:rPr>
          <w:color w:val="3F3F3F"/>
          <w:spacing w:val="-2"/>
        </w:rPr>
        <w:t>braconnage.</w:t>
      </w:r>
    </w:p>
    <w:p w14:paraId="5B3CA6F0" w14:textId="77777777" w:rsidR="00F02A8E" w:rsidRDefault="00000000">
      <w:pPr>
        <w:pStyle w:val="Corpsdetexte"/>
        <w:spacing w:before="116" w:line="280" w:lineRule="auto"/>
        <w:ind w:left="996" w:right="138"/>
        <w:jc w:val="both"/>
      </w:pPr>
      <w:r>
        <w:rPr>
          <w:color w:val="3F3F3F"/>
        </w:rPr>
        <w:t>Les gardes-pêche particuliers viennent renforcer ce dispositif de surveillance en assurant une présence régulière sur l'ensemble du territoire.</w:t>
      </w:r>
    </w:p>
    <w:p w14:paraId="40DD2DDD" w14:textId="77777777" w:rsidR="00F02A8E" w:rsidRDefault="00000000">
      <w:pPr>
        <w:pStyle w:val="Corpsdetexte"/>
        <w:spacing w:before="117" w:line="280" w:lineRule="auto"/>
        <w:ind w:left="997" w:right="152" w:hanging="2"/>
        <w:jc w:val="both"/>
      </w:pPr>
      <w:r>
        <w:rPr>
          <w:color w:val="3F3F3F"/>
        </w:rPr>
        <w:t>Écarter les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pêcheurs des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rivières reviendrait à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priver les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gestionnaires et les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services de l'État de plusieurs milliers d'heures d'observation de terrain.</w:t>
      </w:r>
    </w:p>
    <w:p w14:paraId="0035479D" w14:textId="77777777" w:rsidR="00F02A8E" w:rsidRDefault="00000000">
      <w:pPr>
        <w:pStyle w:val="Corpsdetexte"/>
        <w:spacing w:before="118" w:line="280" w:lineRule="auto"/>
        <w:ind w:left="994" w:right="144" w:firstLine="1"/>
        <w:jc w:val="both"/>
      </w:pPr>
      <w:r>
        <w:rPr>
          <w:color w:val="3F3F3F"/>
        </w:rPr>
        <w:t>Dans le contexte actuel, cette présence constitue au contraire un atout majeur pour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la protection des milieux aquatiques.</w:t>
      </w:r>
    </w:p>
    <w:p w14:paraId="1708FAB9" w14:textId="77777777" w:rsidR="00F02A8E" w:rsidRDefault="00F02A8E">
      <w:pPr>
        <w:pStyle w:val="Corpsdetexte"/>
        <w:spacing w:line="280" w:lineRule="auto"/>
        <w:jc w:val="both"/>
        <w:sectPr w:rsidR="00F02A8E">
          <w:pgSz w:w="11910" w:h="16840"/>
          <w:pgMar w:top="1600" w:right="1275" w:bottom="280" w:left="425" w:header="355" w:footer="0" w:gutter="0"/>
          <w:cols w:space="720"/>
        </w:sectPr>
      </w:pPr>
    </w:p>
    <w:p w14:paraId="4E8756E3" w14:textId="77777777" w:rsidR="00F02A8E" w:rsidRDefault="00000000">
      <w:pPr>
        <w:spacing w:before="127"/>
        <w:ind w:left="122"/>
        <w:rPr>
          <w:rFonts w:ascii="Century Gothic"/>
          <w:sz w:val="36"/>
        </w:rPr>
      </w:pPr>
      <w:r>
        <w:rPr>
          <w:rFonts w:ascii="Century Gothic"/>
          <w:color w:val="263482"/>
          <w:spacing w:val="-13"/>
          <w:w w:val="90"/>
          <w:sz w:val="36"/>
          <w:u w:val="single" w:color="343F8C"/>
        </w:rPr>
        <w:lastRenderedPageBreak/>
        <w:t xml:space="preserve"> </w:t>
      </w:r>
      <w:r>
        <w:rPr>
          <w:rFonts w:ascii="Century Gothic"/>
          <w:color w:val="263482"/>
          <w:spacing w:val="-2"/>
          <w:w w:val="90"/>
          <w:sz w:val="36"/>
          <w:u w:val="single" w:color="343F8C"/>
        </w:rPr>
        <w:t>PECHE</w:t>
      </w:r>
      <w:r>
        <w:rPr>
          <w:rFonts w:ascii="Century Gothic"/>
          <w:color w:val="263482"/>
          <w:spacing w:val="40"/>
          <w:sz w:val="36"/>
          <w:u w:val="single" w:color="343F8C"/>
        </w:rPr>
        <w:t xml:space="preserve"> </w:t>
      </w:r>
    </w:p>
    <w:p w14:paraId="391D15D8" w14:textId="77777777" w:rsidR="00F02A8E" w:rsidRDefault="00000000">
      <w:pPr>
        <w:pStyle w:val="Titre1"/>
        <w:spacing w:before="89"/>
        <w:jc w:val="left"/>
      </w:pPr>
      <w:r>
        <w:rPr>
          <w:color w:val="3F3F3F"/>
          <w:spacing w:val="-2"/>
        </w:rPr>
        <w:t>Une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2"/>
        </w:rPr>
        <w:t>gestion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</w:rPr>
        <w:t>responsable</w:t>
      </w:r>
      <w:r>
        <w:rPr>
          <w:color w:val="3F3F3F"/>
          <w:spacing w:val="11"/>
        </w:rPr>
        <w:t xml:space="preserve"> </w:t>
      </w:r>
      <w:r>
        <w:rPr>
          <w:color w:val="3F3F3F"/>
          <w:spacing w:val="-2"/>
        </w:rPr>
        <w:t>fondée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</w:rPr>
        <w:t>sur</w:t>
      </w:r>
      <w:r>
        <w:rPr>
          <w:color w:val="3F3F3F"/>
          <w:spacing w:val="-7"/>
        </w:rPr>
        <w:t xml:space="preserve"> </w:t>
      </w:r>
      <w:r>
        <w:rPr>
          <w:color w:val="3F3F3F"/>
          <w:spacing w:val="-2"/>
        </w:rPr>
        <w:t>les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2"/>
        </w:rPr>
        <w:t>données</w:t>
      </w:r>
    </w:p>
    <w:p w14:paraId="2BDBC12F" w14:textId="77777777" w:rsidR="00F02A8E" w:rsidRDefault="00000000">
      <w:pPr>
        <w:pStyle w:val="Corpsdetexte"/>
        <w:spacing w:before="70" w:line="280" w:lineRule="auto"/>
        <w:ind w:left="997"/>
      </w:pPr>
      <w:r>
        <w:rPr>
          <w:color w:val="3F3F3F"/>
        </w:rPr>
        <w:t>La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Fédération de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la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Haute-Vienne pour la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Pêche et la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Protection du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Milieu Aquatique défend une gestion adaptative reposant sur trois principes fondamentaux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:</w:t>
      </w:r>
    </w:p>
    <w:p w14:paraId="288EE704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700"/>
          <w:tab w:val="left" w:pos="1712"/>
        </w:tabs>
        <w:spacing w:before="117" w:line="276" w:lineRule="auto"/>
        <w:ind w:left="1712" w:right="141" w:hanging="362"/>
        <w:rPr>
          <w:sz w:val="24"/>
        </w:rPr>
      </w:pPr>
      <w:proofErr w:type="gramStart"/>
      <w:r>
        <w:rPr>
          <w:color w:val="3F3F3F"/>
          <w:sz w:val="24"/>
        </w:rPr>
        <w:t>observer</w:t>
      </w:r>
      <w:proofErr w:type="gramEnd"/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en</w:t>
      </w:r>
      <w:r>
        <w:rPr>
          <w:color w:val="3F3F3F"/>
          <w:spacing w:val="30"/>
          <w:sz w:val="24"/>
        </w:rPr>
        <w:t xml:space="preserve"> </w:t>
      </w:r>
      <w:r>
        <w:rPr>
          <w:color w:val="3F3F3F"/>
          <w:sz w:val="24"/>
        </w:rPr>
        <w:t>permanence</w:t>
      </w:r>
      <w:r>
        <w:rPr>
          <w:color w:val="3F3F3F"/>
          <w:spacing w:val="34"/>
          <w:sz w:val="24"/>
        </w:rPr>
        <w:t xml:space="preserve"> </w:t>
      </w:r>
      <w:proofErr w:type="spellStart"/>
      <w:r>
        <w:rPr>
          <w:color w:val="3F3F3F"/>
          <w:sz w:val="24"/>
        </w:rPr>
        <w:t>I'évolution</w:t>
      </w:r>
      <w:proofErr w:type="spellEnd"/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des</w:t>
      </w:r>
      <w:r>
        <w:rPr>
          <w:color w:val="3F3F3F"/>
          <w:spacing w:val="29"/>
          <w:sz w:val="24"/>
        </w:rPr>
        <w:t xml:space="preserve"> </w:t>
      </w:r>
      <w:r>
        <w:rPr>
          <w:color w:val="3F3F3F"/>
          <w:sz w:val="24"/>
        </w:rPr>
        <w:t>milieux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grâce</w:t>
      </w:r>
      <w:r>
        <w:rPr>
          <w:color w:val="3F3F3F"/>
          <w:spacing w:val="32"/>
          <w:sz w:val="24"/>
        </w:rPr>
        <w:t xml:space="preserve"> </w:t>
      </w:r>
      <w:r>
        <w:rPr>
          <w:color w:val="3F3F3F"/>
          <w:sz w:val="24"/>
        </w:rPr>
        <w:t>à un</w:t>
      </w:r>
      <w:r>
        <w:rPr>
          <w:color w:val="3F3F3F"/>
          <w:spacing w:val="29"/>
          <w:sz w:val="24"/>
        </w:rPr>
        <w:t xml:space="preserve"> </w:t>
      </w:r>
      <w:r>
        <w:rPr>
          <w:color w:val="3F3F3F"/>
          <w:sz w:val="24"/>
        </w:rPr>
        <w:t>réseau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de suivi scientifique performant ;</w:t>
      </w:r>
    </w:p>
    <w:p w14:paraId="0D414E1C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700"/>
          <w:tab w:val="left" w:pos="1713"/>
        </w:tabs>
        <w:spacing w:before="129" w:line="280" w:lineRule="auto"/>
        <w:ind w:right="147" w:hanging="363"/>
        <w:rPr>
          <w:sz w:val="24"/>
        </w:rPr>
      </w:pPr>
      <w:proofErr w:type="gramStart"/>
      <w:r>
        <w:rPr>
          <w:color w:val="3F3F3F"/>
          <w:sz w:val="24"/>
        </w:rPr>
        <w:t>décider</w:t>
      </w:r>
      <w:proofErr w:type="gramEnd"/>
      <w:r>
        <w:rPr>
          <w:color w:val="3F3F3F"/>
          <w:sz w:val="24"/>
        </w:rPr>
        <w:t xml:space="preserve"> localement</w:t>
      </w:r>
      <w:r>
        <w:rPr>
          <w:color w:val="3F3F3F"/>
          <w:spacing w:val="36"/>
          <w:sz w:val="24"/>
        </w:rPr>
        <w:t xml:space="preserve"> </w:t>
      </w:r>
      <w:r>
        <w:rPr>
          <w:color w:val="3F3F3F"/>
          <w:sz w:val="24"/>
        </w:rPr>
        <w:t>à partir de données objectives plutôt que d'appliquer</w:t>
      </w:r>
      <w:r>
        <w:rPr>
          <w:color w:val="3F3F3F"/>
          <w:spacing w:val="36"/>
          <w:sz w:val="24"/>
        </w:rPr>
        <w:t xml:space="preserve"> </w:t>
      </w:r>
      <w:r>
        <w:rPr>
          <w:color w:val="3F3F3F"/>
          <w:sz w:val="24"/>
        </w:rPr>
        <w:t>des mesures uniformes ;</w:t>
      </w:r>
    </w:p>
    <w:p w14:paraId="1D5E50DB" w14:textId="77777777" w:rsidR="00F02A8E" w:rsidRDefault="00000000">
      <w:pPr>
        <w:pStyle w:val="Paragraphedeliste"/>
        <w:numPr>
          <w:ilvl w:val="0"/>
          <w:numId w:val="1"/>
        </w:numPr>
        <w:tabs>
          <w:tab w:val="left" w:pos="1700"/>
          <w:tab w:val="left" w:pos="1714"/>
        </w:tabs>
        <w:spacing w:before="118" w:line="276" w:lineRule="auto"/>
        <w:ind w:left="1714" w:right="159" w:hanging="363"/>
        <w:rPr>
          <w:sz w:val="24"/>
        </w:rPr>
      </w:pPr>
      <w:proofErr w:type="gramStart"/>
      <w:r>
        <w:rPr>
          <w:color w:val="3F3F3F"/>
          <w:sz w:val="24"/>
        </w:rPr>
        <w:t>adapter</w:t>
      </w:r>
      <w:proofErr w:type="gramEnd"/>
      <w:r>
        <w:rPr>
          <w:color w:val="3F3F3F"/>
          <w:sz w:val="24"/>
        </w:rPr>
        <w:t xml:space="preserve"> rapidement</w:t>
      </w:r>
      <w:r>
        <w:rPr>
          <w:color w:val="3F3F3F"/>
          <w:spacing w:val="40"/>
          <w:sz w:val="24"/>
        </w:rPr>
        <w:t xml:space="preserve"> </w:t>
      </w:r>
      <w:r>
        <w:rPr>
          <w:color w:val="3F3F3F"/>
          <w:sz w:val="24"/>
        </w:rPr>
        <w:t>les restrictions</w:t>
      </w:r>
      <w:r>
        <w:rPr>
          <w:color w:val="3F3F3F"/>
          <w:spacing w:val="32"/>
          <w:sz w:val="24"/>
        </w:rPr>
        <w:t xml:space="preserve"> </w:t>
      </w:r>
      <w:r>
        <w:rPr>
          <w:color w:val="3F3F3F"/>
          <w:sz w:val="24"/>
        </w:rPr>
        <w:t>lorsque</w:t>
      </w:r>
      <w:r>
        <w:rPr>
          <w:color w:val="3F3F3F"/>
          <w:spacing w:val="26"/>
          <w:sz w:val="24"/>
        </w:rPr>
        <w:t xml:space="preserve"> </w:t>
      </w:r>
      <w:r>
        <w:rPr>
          <w:color w:val="3F3F3F"/>
          <w:sz w:val="24"/>
        </w:rPr>
        <w:t>les seuils biologiques</w:t>
      </w:r>
      <w:r>
        <w:rPr>
          <w:color w:val="3F3F3F"/>
          <w:spacing w:val="30"/>
          <w:sz w:val="24"/>
        </w:rPr>
        <w:t xml:space="preserve"> </w:t>
      </w:r>
      <w:r>
        <w:rPr>
          <w:color w:val="3F3F3F"/>
          <w:sz w:val="24"/>
        </w:rPr>
        <w:t xml:space="preserve">le justifient </w:t>
      </w:r>
      <w:r>
        <w:rPr>
          <w:color w:val="3F3F3F"/>
          <w:spacing w:val="-2"/>
          <w:sz w:val="24"/>
        </w:rPr>
        <w:t>réellement.</w:t>
      </w:r>
    </w:p>
    <w:p w14:paraId="46509C61" w14:textId="77777777" w:rsidR="00F02A8E" w:rsidRDefault="00000000">
      <w:pPr>
        <w:pStyle w:val="Corpsdetexte"/>
        <w:spacing w:before="128" w:line="280" w:lineRule="auto"/>
        <w:ind w:left="994" w:right="146" w:hanging="2"/>
        <w:jc w:val="both"/>
      </w:pPr>
      <w:r>
        <w:rPr>
          <w:color w:val="3F3F3F"/>
        </w:rPr>
        <w:t>Cette approche permet de concilier efficacement la protection des milieux</w:t>
      </w:r>
      <w:r>
        <w:rPr>
          <w:color w:val="3F3F3F"/>
          <w:spacing w:val="40"/>
        </w:rPr>
        <w:t xml:space="preserve"> </w:t>
      </w:r>
      <w:r>
        <w:rPr>
          <w:color w:val="3F3F3F"/>
        </w:rPr>
        <w:t>aquatiques, la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préservation des populations piscicoles et la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poursuite d'une pratique responsable de la pêche.</w:t>
      </w:r>
    </w:p>
    <w:p w14:paraId="1D8BFF45" w14:textId="77777777" w:rsidR="00F02A8E" w:rsidRDefault="00000000">
      <w:pPr>
        <w:pStyle w:val="Corpsdetexte"/>
        <w:spacing w:before="116" w:line="280" w:lineRule="auto"/>
        <w:ind w:left="994" w:right="132" w:firstLine="3"/>
        <w:jc w:val="both"/>
      </w:pPr>
      <w:r>
        <w:rPr>
          <w:color w:val="3F3F3F"/>
        </w:rPr>
        <w:t>Les enjeux liés au changement climatique imposent des réponses fondées sur la connaissance scientifique, la proportionnalité des décisions et l'observation permanente du terrain.</w:t>
      </w:r>
    </w:p>
    <w:p w14:paraId="1ECCBF3A" w14:textId="77777777" w:rsidR="00F02A8E" w:rsidRDefault="00000000">
      <w:pPr>
        <w:pStyle w:val="Corpsdetexte"/>
        <w:spacing w:before="116" w:line="280" w:lineRule="auto"/>
        <w:ind w:left="992" w:right="134"/>
        <w:jc w:val="both"/>
      </w:pPr>
      <w:r>
        <w:rPr>
          <w:color w:val="3F3F3F"/>
        </w:rPr>
        <w:t>C'est dans cet esprit que la Fédération poursuivra son action, en lien étroit avec les services de</w:t>
      </w:r>
      <w:r>
        <w:rPr>
          <w:color w:val="3F3F3F"/>
          <w:spacing w:val="-1"/>
        </w:rPr>
        <w:t xml:space="preserve"> </w:t>
      </w:r>
      <w:proofErr w:type="spellStart"/>
      <w:r>
        <w:rPr>
          <w:color w:val="3F3F3F"/>
        </w:rPr>
        <w:t>I'État</w:t>
      </w:r>
      <w:proofErr w:type="spellEnd"/>
      <w:r>
        <w:rPr>
          <w:color w:val="3F3F3F"/>
        </w:rPr>
        <w:t>, les AAPPMA et l'ensemble des acteurs de la gestion de l'eau.</w:t>
      </w:r>
    </w:p>
    <w:p w14:paraId="2FD0E0A6" w14:textId="77777777" w:rsidR="00F02A8E" w:rsidRDefault="00F02A8E">
      <w:pPr>
        <w:pStyle w:val="Corpsdetexte"/>
      </w:pPr>
    </w:p>
    <w:p w14:paraId="7B470C34" w14:textId="77777777" w:rsidR="00F02A8E" w:rsidRDefault="00F02A8E">
      <w:pPr>
        <w:pStyle w:val="Corpsdetexte"/>
      </w:pPr>
    </w:p>
    <w:p w14:paraId="6FAC272A" w14:textId="77777777" w:rsidR="00F02A8E" w:rsidRDefault="00F02A8E">
      <w:pPr>
        <w:pStyle w:val="Corpsdetexte"/>
        <w:spacing w:before="9"/>
      </w:pPr>
    </w:p>
    <w:p w14:paraId="3A677543" w14:textId="77777777" w:rsidR="00F02A8E" w:rsidRDefault="00000000">
      <w:pPr>
        <w:pStyle w:val="Corpsdetexte"/>
        <w:ind w:left="6656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038EDF7" wp14:editId="130DE497">
                <wp:simplePos x="0" y="0"/>
                <wp:positionH relativeFrom="page">
                  <wp:posOffset>4208439</wp:posOffset>
                </wp:positionH>
                <wp:positionV relativeFrom="paragraph">
                  <wp:posOffset>152592</wp:posOffset>
                </wp:positionV>
                <wp:extent cx="2654300" cy="66167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4300" cy="661670"/>
                          <a:chOff x="0" y="0"/>
                          <a:chExt cx="2654300" cy="6616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015"/>
                            <a:ext cx="2654273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079" y="0"/>
                            <a:ext cx="1810147" cy="3931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56C3AA" id="Group 15" o:spid="_x0000_s1026" style="position:absolute;margin-left:331.35pt;margin-top:12pt;width:209pt;height:52.1pt;z-index:15730176;mso-wrap-distance-left:0;mso-wrap-distance-right:0;mso-position-horizontal-relative:page" coordsize="26543,66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">
                <v:shape id="Image 16" o:spid="_x0000_s1027" type="#_x0000_t75" style="position:absolute;top:1280;width:2654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">
                  <v:imagedata r:id="rId20" o:title=""/>
                </v:shape>
                <v:shape id="Image 17" o:spid="_x0000_s1028" type="#_x0000_t75" style="position:absolute;left:8410;width:18102;height: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color w:val="3F3F3F"/>
        </w:rPr>
        <w:t>Jean-Christophe</w:t>
      </w:r>
      <w:r>
        <w:rPr>
          <w:color w:val="3F3F3F"/>
          <w:spacing w:val="1"/>
        </w:rPr>
        <w:t xml:space="preserve"> </w:t>
      </w:r>
      <w:r>
        <w:rPr>
          <w:color w:val="3F3F3F"/>
          <w:spacing w:val="-2"/>
        </w:rPr>
        <w:t>BQIREAU,</w:t>
      </w:r>
    </w:p>
    <w:p w14:paraId="2E0A60AF" w14:textId="77777777" w:rsidR="00F02A8E" w:rsidRDefault="00F02A8E">
      <w:pPr>
        <w:pStyle w:val="Corpsdetexte"/>
      </w:pPr>
    </w:p>
    <w:p w14:paraId="5F2BEF24" w14:textId="77777777" w:rsidR="00F02A8E" w:rsidRDefault="00F02A8E">
      <w:pPr>
        <w:pStyle w:val="Corpsdetexte"/>
      </w:pPr>
    </w:p>
    <w:p w14:paraId="3382228D" w14:textId="77777777" w:rsidR="00F02A8E" w:rsidRDefault="00F02A8E">
      <w:pPr>
        <w:pStyle w:val="Corpsdetexte"/>
      </w:pPr>
    </w:p>
    <w:p w14:paraId="22745956" w14:textId="77777777" w:rsidR="00F02A8E" w:rsidRDefault="00F02A8E">
      <w:pPr>
        <w:pStyle w:val="Corpsdetexte"/>
        <w:spacing w:before="17"/>
      </w:pPr>
    </w:p>
    <w:p w14:paraId="6493F11C" w14:textId="77777777" w:rsidR="00F02A8E" w:rsidRDefault="00000000">
      <w:pPr>
        <w:pStyle w:val="Corpsdetexte"/>
        <w:ind w:left="6659"/>
      </w:pPr>
      <w:r>
        <w:rPr>
          <w:color w:val="3F3F3F"/>
          <w:spacing w:val="-2"/>
        </w:rPr>
        <w:t>Président</w:t>
      </w:r>
      <w:r>
        <w:rPr>
          <w:color w:val="3F3F3F"/>
          <w:spacing w:val="-3"/>
        </w:rPr>
        <w:t xml:space="preserve"> </w:t>
      </w:r>
      <w:r>
        <w:rPr>
          <w:color w:val="3F3F3F"/>
          <w:spacing w:val="-2"/>
        </w:rPr>
        <w:t>de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2"/>
        </w:rPr>
        <w:t>la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FDAAPPMA</w:t>
      </w:r>
      <w:r>
        <w:rPr>
          <w:color w:val="3F3F3F"/>
          <w:spacing w:val="7"/>
        </w:rPr>
        <w:t xml:space="preserve"> </w:t>
      </w:r>
      <w:r>
        <w:rPr>
          <w:color w:val="3F3F3F"/>
          <w:spacing w:val="-5"/>
        </w:rPr>
        <w:t>87</w:t>
      </w:r>
    </w:p>
    <w:sectPr w:rsidR="00F02A8E">
      <w:headerReference w:type="default" r:id="rId22"/>
      <w:pgSz w:w="11910" w:h="16840"/>
      <w:pgMar w:top="1040" w:right="1275" w:bottom="280" w:left="425" w:header="3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FD81" w14:textId="77777777" w:rsidR="009B13C8" w:rsidRDefault="009B13C8">
      <w:r>
        <w:separator/>
      </w:r>
    </w:p>
  </w:endnote>
  <w:endnote w:type="continuationSeparator" w:id="0">
    <w:p w14:paraId="7A43EF0E" w14:textId="77777777" w:rsidR="009B13C8" w:rsidRDefault="009B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A79D" w14:textId="77777777" w:rsidR="009B13C8" w:rsidRDefault="009B13C8">
      <w:r>
        <w:separator/>
      </w:r>
    </w:p>
  </w:footnote>
  <w:footnote w:type="continuationSeparator" w:id="0">
    <w:p w14:paraId="71ED3257" w14:textId="77777777" w:rsidR="009B13C8" w:rsidRDefault="009B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913E" w14:textId="77777777" w:rsidR="00F02A8E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AECECF3" wp14:editId="1E4B1566">
              <wp:simplePos x="0" y="0"/>
              <wp:positionH relativeFrom="page">
                <wp:posOffset>350449</wp:posOffset>
              </wp:positionH>
              <wp:positionV relativeFrom="page">
                <wp:posOffset>202691</wp:posOffset>
              </wp:positionV>
              <wp:extent cx="68262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26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2625">
                            <a:moveTo>
                              <a:pt x="0" y="0"/>
                            </a:moveTo>
                            <a:lnTo>
                              <a:pt x="682614" y="0"/>
                            </a:lnTo>
                          </a:path>
                        </a:pathLst>
                      </a:custGeom>
                      <a:ln w="3048">
                        <a:solidFill>
                          <a:srgbClr val="343F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CBF1F" id="Graphic 1" o:spid="_x0000_s1026" style="position:absolute;margin-left:27.6pt;margin-top:15.95pt;width:53.75pt;height:.1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" path="m,l682614,e" filled="f" strokecolor="#343f87" strokeweight=".24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D90C" w14:textId="77777777" w:rsidR="00F02A8E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180ABEB" wp14:editId="00502340">
              <wp:simplePos x="0" y="0"/>
              <wp:positionH relativeFrom="page">
                <wp:posOffset>393112</wp:posOffset>
              </wp:positionH>
              <wp:positionV relativeFrom="page">
                <wp:posOffset>227075</wp:posOffset>
              </wp:positionV>
              <wp:extent cx="6800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085">
                            <a:moveTo>
                              <a:pt x="0" y="0"/>
                            </a:moveTo>
                            <a:lnTo>
                              <a:pt x="679566" y="0"/>
                            </a:lnTo>
                          </a:path>
                        </a:pathLst>
                      </a:custGeom>
                      <a:ln w="3048">
                        <a:solidFill>
                          <a:srgbClr val="343F8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21F146" id="Graphic 9" o:spid="_x0000_s1026" style="position:absolute;margin-left:30.95pt;margin-top:17.9pt;width:53.55pt;height:.1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" path="m,l679566,e" filled="f" strokecolor="#343f8c" strokeweight=".2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06944" behindDoc="1" locked="0" layoutInCell="1" allowOverlap="1" wp14:anchorId="1D650FAA" wp14:editId="4916B630">
          <wp:simplePos x="0" y="0"/>
          <wp:positionH relativeFrom="page">
            <wp:posOffset>582050</wp:posOffset>
          </wp:positionH>
          <wp:positionV relativeFrom="page">
            <wp:posOffset>295655</wp:posOffset>
          </wp:positionV>
          <wp:extent cx="393112" cy="37185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112" cy="371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075837F7" wp14:editId="5E67C11E">
              <wp:simplePos x="0" y="0"/>
              <wp:positionH relativeFrom="page">
                <wp:posOffset>347402</wp:posOffset>
              </wp:positionH>
              <wp:positionV relativeFrom="page">
                <wp:posOffset>1025651</wp:posOffset>
              </wp:positionV>
              <wp:extent cx="68008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085">
                            <a:moveTo>
                              <a:pt x="0" y="0"/>
                            </a:moveTo>
                            <a:lnTo>
                              <a:pt x="679566" y="0"/>
                            </a:lnTo>
                          </a:path>
                        </a:pathLst>
                      </a:custGeom>
                      <a:ln w="3048">
                        <a:solidFill>
                          <a:srgbClr val="343F8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8B9A8" id="Graphic 11" o:spid="_x0000_s1026" style="position:absolute;margin-left:27.35pt;margin-top:80.75pt;width:53.55pt;height:.1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" path="m,l679566,e" filled="f" strokecolor="#343f8c" strokeweight=".2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4D687330" wp14:editId="3B17E9BB">
              <wp:simplePos x="0" y="0"/>
              <wp:positionH relativeFrom="page">
                <wp:posOffset>393059</wp:posOffset>
              </wp:positionH>
              <wp:positionV relativeFrom="page">
                <wp:posOffset>827744</wp:posOffset>
              </wp:positionV>
              <wp:extent cx="607695" cy="1962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6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56B92B" w14:textId="77777777" w:rsidR="00F02A8E" w:rsidRDefault="00000000">
                          <w:pPr>
                            <w:pStyle w:val="Corpsdetexte"/>
                            <w:spacing w:before="12"/>
                            <w:ind w:left="20"/>
                          </w:pPr>
                          <w:r>
                            <w:rPr>
                              <w:color w:val="263482"/>
                              <w:spacing w:val="-4"/>
                              <w:w w:val="110"/>
                            </w:rPr>
                            <w:t>PECHE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87330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30.95pt;margin-top:65.2pt;width:47.85pt;height:15.4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" filled="f" stroked="f">
              <v:textbox inset="0,0,0,0">
                <w:txbxContent>
                  <w:p w14:paraId="3556B92B" w14:textId="77777777" w:rsidR="00F02A8E" w:rsidRDefault="00000000">
                    <w:pPr>
                      <w:pStyle w:val="Corpsdetexte"/>
                      <w:spacing w:before="12"/>
                      <w:ind w:left="20"/>
                    </w:pPr>
                    <w:r>
                      <w:rPr>
                        <w:color w:val="263482"/>
                        <w:spacing w:val="-4"/>
                        <w:w w:val="110"/>
                      </w:rPr>
                      <w:t>PECHE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3E09" w14:textId="77777777" w:rsidR="00F02A8E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1F6E76FD" wp14:editId="6BD78965">
              <wp:simplePos x="0" y="0"/>
              <wp:positionH relativeFrom="page">
                <wp:posOffset>393112</wp:posOffset>
              </wp:positionH>
              <wp:positionV relativeFrom="page">
                <wp:posOffset>227075</wp:posOffset>
              </wp:positionV>
              <wp:extent cx="680085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085">
                            <a:moveTo>
                              <a:pt x="0" y="0"/>
                            </a:moveTo>
                            <a:lnTo>
                              <a:pt x="679566" y="0"/>
                            </a:lnTo>
                          </a:path>
                        </a:pathLst>
                      </a:custGeom>
                      <a:ln w="3048">
                        <a:solidFill>
                          <a:srgbClr val="343F8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814A6" id="Graphic 13" o:spid="_x0000_s1026" style="position:absolute;margin-left:30.95pt;margin-top:17.9pt;width:53.55pt;height:.1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" path="m,l679566,e" filled="f" strokecolor="#343f8c" strokeweight=".2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08992" behindDoc="1" locked="0" layoutInCell="1" allowOverlap="1" wp14:anchorId="46BEDE74" wp14:editId="2368DE3C">
          <wp:simplePos x="0" y="0"/>
          <wp:positionH relativeFrom="page">
            <wp:posOffset>582050</wp:posOffset>
          </wp:positionH>
          <wp:positionV relativeFrom="page">
            <wp:posOffset>295655</wp:posOffset>
          </wp:positionV>
          <wp:extent cx="393112" cy="371856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112" cy="371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478E8"/>
    <w:multiLevelType w:val="hybridMultilevel"/>
    <w:tmpl w:val="A8FEB95A"/>
    <w:lvl w:ilvl="0" w:tplc="2C1C8C56">
      <w:numFmt w:val="bullet"/>
      <w:lvlText w:val=""/>
      <w:lvlJc w:val="left"/>
      <w:pPr>
        <w:ind w:left="1713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color w:val="404040"/>
        <w:spacing w:val="0"/>
        <w:w w:val="100"/>
        <w:sz w:val="24"/>
        <w:szCs w:val="24"/>
        <w:lang w:val="fr-FR" w:eastAsia="en-US" w:bidi="ar-SA"/>
      </w:rPr>
    </w:lvl>
    <w:lvl w:ilvl="1" w:tplc="2D9E71A8">
      <w:numFmt w:val="bullet"/>
      <w:lvlText w:val="•"/>
      <w:lvlJc w:val="left"/>
      <w:pPr>
        <w:ind w:left="2568" w:hanging="349"/>
      </w:pPr>
      <w:rPr>
        <w:rFonts w:hint="default"/>
        <w:lang w:val="fr-FR" w:eastAsia="en-US" w:bidi="ar-SA"/>
      </w:rPr>
    </w:lvl>
    <w:lvl w:ilvl="2" w:tplc="B8D683F8">
      <w:numFmt w:val="bullet"/>
      <w:lvlText w:val="•"/>
      <w:lvlJc w:val="left"/>
      <w:pPr>
        <w:ind w:left="3417" w:hanging="349"/>
      </w:pPr>
      <w:rPr>
        <w:rFonts w:hint="default"/>
        <w:lang w:val="fr-FR" w:eastAsia="en-US" w:bidi="ar-SA"/>
      </w:rPr>
    </w:lvl>
    <w:lvl w:ilvl="3" w:tplc="3A2C0676">
      <w:numFmt w:val="bullet"/>
      <w:lvlText w:val="•"/>
      <w:lvlJc w:val="left"/>
      <w:pPr>
        <w:ind w:left="4265" w:hanging="349"/>
      </w:pPr>
      <w:rPr>
        <w:rFonts w:hint="default"/>
        <w:lang w:val="fr-FR" w:eastAsia="en-US" w:bidi="ar-SA"/>
      </w:rPr>
    </w:lvl>
    <w:lvl w:ilvl="4" w:tplc="1FC2C40C">
      <w:numFmt w:val="bullet"/>
      <w:lvlText w:val="•"/>
      <w:lvlJc w:val="left"/>
      <w:pPr>
        <w:ind w:left="5114" w:hanging="349"/>
      </w:pPr>
      <w:rPr>
        <w:rFonts w:hint="default"/>
        <w:lang w:val="fr-FR" w:eastAsia="en-US" w:bidi="ar-SA"/>
      </w:rPr>
    </w:lvl>
    <w:lvl w:ilvl="5" w:tplc="84309202">
      <w:numFmt w:val="bullet"/>
      <w:lvlText w:val="•"/>
      <w:lvlJc w:val="left"/>
      <w:pPr>
        <w:ind w:left="5963" w:hanging="349"/>
      </w:pPr>
      <w:rPr>
        <w:rFonts w:hint="default"/>
        <w:lang w:val="fr-FR" w:eastAsia="en-US" w:bidi="ar-SA"/>
      </w:rPr>
    </w:lvl>
    <w:lvl w:ilvl="6" w:tplc="D67AAB04">
      <w:numFmt w:val="bullet"/>
      <w:lvlText w:val="•"/>
      <w:lvlJc w:val="left"/>
      <w:pPr>
        <w:ind w:left="6811" w:hanging="349"/>
      </w:pPr>
      <w:rPr>
        <w:rFonts w:hint="default"/>
        <w:lang w:val="fr-FR" w:eastAsia="en-US" w:bidi="ar-SA"/>
      </w:rPr>
    </w:lvl>
    <w:lvl w:ilvl="7" w:tplc="5B44B736">
      <w:numFmt w:val="bullet"/>
      <w:lvlText w:val="•"/>
      <w:lvlJc w:val="left"/>
      <w:pPr>
        <w:ind w:left="7660" w:hanging="349"/>
      </w:pPr>
      <w:rPr>
        <w:rFonts w:hint="default"/>
        <w:lang w:val="fr-FR" w:eastAsia="en-US" w:bidi="ar-SA"/>
      </w:rPr>
    </w:lvl>
    <w:lvl w:ilvl="8" w:tplc="0F0A588A">
      <w:numFmt w:val="bullet"/>
      <w:lvlText w:val="•"/>
      <w:lvlJc w:val="left"/>
      <w:pPr>
        <w:ind w:left="8509" w:hanging="349"/>
      </w:pPr>
      <w:rPr>
        <w:rFonts w:hint="default"/>
        <w:lang w:val="fr-FR" w:eastAsia="en-US" w:bidi="ar-SA"/>
      </w:rPr>
    </w:lvl>
  </w:abstractNum>
  <w:num w:numId="1" w16cid:durableId="104564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8E"/>
    <w:rsid w:val="002473FA"/>
    <w:rsid w:val="009B13C8"/>
    <w:rsid w:val="00ED54FA"/>
    <w:rsid w:val="00F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C963"/>
  <w15:docId w15:val="{C939BF6E-AE73-4BDB-8CD8-DF1527B0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237"/>
      <w:ind w:left="992"/>
      <w:jc w:val="both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341"/>
      <w:ind w:left="992"/>
    </w:pPr>
    <w:rPr>
      <w:sz w:val="44"/>
      <w:szCs w:val="44"/>
    </w:rPr>
  </w:style>
  <w:style w:type="paragraph" w:styleId="Paragraphedeliste">
    <w:name w:val="List Paragraph"/>
    <w:basedOn w:val="Normal"/>
    <w:uiPriority w:val="1"/>
    <w:qFormat/>
    <w:pPr>
      <w:spacing w:before="166"/>
      <w:ind w:left="1698" w:hanging="3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ederation-peche87.com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ontact@federation-peche87.com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</dc:creator>
  <cp:lastModifiedBy>jean-pierrre dubuisson</cp:lastModifiedBy>
  <cp:revision>2</cp:revision>
  <dcterms:created xsi:type="dcterms:W3CDTF">2026-07-10T06:37:00Z</dcterms:created>
  <dcterms:modified xsi:type="dcterms:W3CDTF">2026-07-10T06:37:00Z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2026-07-10T00:00:00Z</vt:filetime>
  </property>
  <property fmtid="{D5CDD505-2E9C-101B-9397-08002B2CF9AE}" pid="6" name="Producer">
    <vt:lpwstr>pdf-lib (https://github.com/Hopding/pdf-lib)</vt:lpwstr>
  </property>
</Properties>
</file>